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FD161" w14:textId="77777777" w:rsidR="007364AF" w:rsidRDefault="007364AF" w:rsidP="007364AF">
      <w:pPr>
        <w:spacing w:line="276" w:lineRule="auto"/>
        <w:rPr>
          <w:rFonts w:ascii="Arial Narrow" w:hAnsi="Arial Narrow"/>
          <w:b/>
          <w:sz w:val="24"/>
          <w:szCs w:val="24"/>
        </w:rPr>
      </w:pPr>
      <w:r>
        <w:rPr>
          <w:rFonts w:ascii="Arial Narrow" w:hAnsi="Arial Narrow"/>
          <w:b/>
          <w:sz w:val="24"/>
          <w:szCs w:val="24"/>
        </w:rPr>
        <w:t xml:space="preserve">                                                                                            </w:t>
      </w:r>
      <w:r w:rsidRPr="003F2B8A">
        <w:rPr>
          <w:rFonts w:ascii="Arial Narrow" w:hAnsi="Arial Narrow" w:cs="Arial"/>
          <w:noProof/>
          <w:color w:val="0000CC"/>
          <w:lang w:val="en-US"/>
        </w:rPr>
        <w:drawing>
          <wp:inline distT="0" distB="0" distL="0" distR="0" wp14:anchorId="4B72B10C" wp14:editId="09FEFE37">
            <wp:extent cx="1152525" cy="800100"/>
            <wp:effectExtent l="19050" t="0" r="9525" b="0"/>
            <wp:docPr id="3" name="Picture 10" descr="Macedonia_flag">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edonia_flag"/>
                    <pic:cNvPicPr>
                      <a:picLocks noChangeAspect="1" noChangeArrowheads="1"/>
                    </pic:cNvPicPr>
                  </pic:nvPicPr>
                  <pic:blipFill>
                    <a:blip r:embed="rId9"/>
                    <a:srcRect/>
                    <a:stretch>
                      <a:fillRect/>
                    </a:stretch>
                  </pic:blipFill>
                  <pic:spPr bwMode="auto">
                    <a:xfrm>
                      <a:off x="0" y="0"/>
                      <a:ext cx="1152525" cy="800100"/>
                    </a:xfrm>
                    <a:prstGeom prst="rect">
                      <a:avLst/>
                    </a:prstGeom>
                    <a:noFill/>
                    <a:ln w="9525">
                      <a:noFill/>
                      <a:miter lim="800000"/>
                      <a:headEnd/>
                      <a:tailEnd/>
                    </a:ln>
                  </pic:spPr>
                </pic:pic>
              </a:graphicData>
            </a:graphic>
          </wp:inline>
        </w:drawing>
      </w:r>
      <w:r w:rsidRPr="003F2B8A">
        <w:rPr>
          <w:rFonts w:ascii="Arial Narrow" w:hAnsi="Arial Narrow" w:cs="Arial"/>
          <w:noProof/>
          <w:color w:val="0000CC"/>
          <w:lang w:val="en-US"/>
        </w:rPr>
        <w:drawing>
          <wp:anchor distT="0" distB="0" distL="114300" distR="114300" simplePos="0" relativeHeight="251658240" behindDoc="0" locked="0" layoutInCell="1" allowOverlap="1" wp14:anchorId="166B4A31" wp14:editId="2D09F4D9">
            <wp:simplePos x="0" y="0"/>
            <wp:positionH relativeFrom="column">
              <wp:align>left</wp:align>
            </wp:positionH>
            <wp:positionV relativeFrom="paragraph">
              <wp:align>top</wp:align>
            </wp:positionV>
            <wp:extent cx="1219200" cy="819150"/>
            <wp:effectExtent l="0" t="0" r="0" b="0"/>
            <wp:wrapSquare wrapText="bothSides"/>
            <wp:docPr id="1" name="Picture 9" descr="eu-flag">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w="9525">
                      <a:noFill/>
                      <a:miter lim="800000"/>
                      <a:headEnd/>
                      <a:tailEnd/>
                    </a:ln>
                  </pic:spPr>
                </pic:pic>
              </a:graphicData>
            </a:graphic>
          </wp:anchor>
        </w:drawing>
      </w:r>
    </w:p>
    <w:p w14:paraId="7BD03D0B" w14:textId="77777777" w:rsidR="007364AF" w:rsidRPr="007364AF" w:rsidRDefault="007364AF" w:rsidP="007364AF">
      <w:pPr>
        <w:tabs>
          <w:tab w:val="left" w:pos="5760"/>
        </w:tabs>
        <w:spacing w:line="276" w:lineRule="auto"/>
        <w:rPr>
          <w:rFonts w:ascii="Arial Narrow" w:hAnsi="Arial Narrow" w:cs="Arial"/>
          <w:noProof/>
          <w:color w:val="0000CC"/>
          <w:lang w:val="en-US"/>
        </w:rPr>
      </w:pPr>
      <w:r>
        <w:rPr>
          <w:rFonts w:ascii="Arial Narrow" w:hAnsi="Arial Narrow"/>
          <w:b/>
          <w:sz w:val="24"/>
          <w:szCs w:val="24"/>
        </w:rPr>
        <w:t xml:space="preserve">  </w:t>
      </w:r>
    </w:p>
    <w:p w14:paraId="7EC2C1C8" w14:textId="77777777" w:rsidR="007364AF" w:rsidRDefault="007364AF" w:rsidP="007364AF">
      <w:pPr>
        <w:tabs>
          <w:tab w:val="left" w:pos="5760"/>
        </w:tabs>
        <w:spacing w:line="276" w:lineRule="auto"/>
        <w:rPr>
          <w:rFonts w:ascii="Arial Narrow" w:hAnsi="Arial Narrow"/>
          <w:b/>
          <w:sz w:val="24"/>
          <w:szCs w:val="24"/>
        </w:rPr>
      </w:pPr>
      <w:r>
        <w:rPr>
          <w:rFonts w:ascii="Arial Narrow" w:hAnsi="Arial Narrow" w:cs="Arial"/>
          <w:noProof/>
          <w:color w:val="0000CC"/>
          <w:lang w:val="en-US"/>
        </w:rPr>
        <w:t xml:space="preserve">                      </w:t>
      </w:r>
      <w:r w:rsidR="00433B05">
        <w:rPr>
          <w:rFonts w:ascii="Arial Narrow" w:hAnsi="Arial Narrow" w:cs="Arial"/>
          <w:noProof/>
          <w:color w:val="0000CC"/>
          <w:lang w:val="en-US"/>
        </w:rPr>
        <w:t xml:space="preserve">                              </w:t>
      </w:r>
      <w:r>
        <w:rPr>
          <w:rFonts w:ascii="Arial Narrow" w:hAnsi="Arial Narrow" w:cs="Arial"/>
          <w:noProof/>
          <w:color w:val="0000CC"/>
          <w:lang w:val="en-US"/>
        </w:rPr>
        <w:t xml:space="preserve">                                                                                                           </w:t>
      </w:r>
    </w:p>
    <w:p w14:paraId="1091205A" w14:textId="77777777" w:rsidR="00DE03BF" w:rsidRDefault="00DE03BF" w:rsidP="00DE03BF">
      <w:pPr>
        <w:spacing w:line="276" w:lineRule="auto"/>
        <w:jc w:val="center"/>
        <w:rPr>
          <w:rFonts w:ascii="Arial Narrow" w:hAnsi="Arial Narrow"/>
          <w:b/>
          <w:sz w:val="24"/>
          <w:szCs w:val="24"/>
        </w:rPr>
      </w:pPr>
      <w:r w:rsidRPr="004D6BD5">
        <w:rPr>
          <w:rFonts w:ascii="Arial Narrow" w:hAnsi="Arial Narrow"/>
          <w:b/>
          <w:sz w:val="24"/>
          <w:szCs w:val="24"/>
        </w:rPr>
        <w:t xml:space="preserve">IPA II Sectoral Monitoring Committee on </w:t>
      </w:r>
    </w:p>
    <w:p w14:paraId="2A92D891" w14:textId="77777777" w:rsidR="00DE03BF" w:rsidRPr="004D6BD5" w:rsidRDefault="00DE03BF" w:rsidP="00DE03BF">
      <w:pPr>
        <w:spacing w:line="276" w:lineRule="auto"/>
        <w:jc w:val="center"/>
        <w:rPr>
          <w:rFonts w:ascii="Arial Narrow" w:hAnsi="Arial Narrow"/>
          <w:b/>
          <w:sz w:val="24"/>
          <w:szCs w:val="24"/>
        </w:rPr>
      </w:pPr>
      <w:r>
        <w:rPr>
          <w:rFonts w:ascii="Arial Narrow" w:hAnsi="Arial Narrow"/>
          <w:b/>
          <w:sz w:val="24"/>
          <w:szCs w:val="24"/>
        </w:rPr>
        <w:t>Education, Employment and Social Policies</w:t>
      </w:r>
    </w:p>
    <w:p w14:paraId="5E8AEB2C" w14:textId="77777777" w:rsidR="00DE03BF" w:rsidRDefault="00DE03BF" w:rsidP="00DE03BF">
      <w:pPr>
        <w:spacing w:line="276" w:lineRule="auto"/>
        <w:jc w:val="center"/>
        <w:rPr>
          <w:rFonts w:ascii="Arial Narrow" w:hAnsi="Arial Narrow"/>
          <w:b/>
          <w:sz w:val="24"/>
          <w:szCs w:val="24"/>
        </w:rPr>
      </w:pPr>
    </w:p>
    <w:p w14:paraId="126CCF2E" w14:textId="77777777" w:rsidR="00DE03BF" w:rsidRDefault="00DE03BF" w:rsidP="00DE03BF">
      <w:pPr>
        <w:spacing w:line="276" w:lineRule="auto"/>
        <w:jc w:val="center"/>
        <w:rPr>
          <w:rFonts w:ascii="Arial Narrow" w:hAnsi="Arial Narrow"/>
          <w:b/>
          <w:sz w:val="24"/>
          <w:szCs w:val="24"/>
        </w:rPr>
      </w:pPr>
      <w:r>
        <w:rPr>
          <w:rFonts w:ascii="Arial Narrow" w:hAnsi="Arial Narrow"/>
          <w:b/>
          <w:sz w:val="24"/>
          <w:szCs w:val="24"/>
        </w:rPr>
        <w:t>Fourth Meeting</w:t>
      </w:r>
    </w:p>
    <w:p w14:paraId="7354C32B" w14:textId="77777777" w:rsidR="00DE03BF" w:rsidRDefault="00DE03BF" w:rsidP="00DE03BF">
      <w:pPr>
        <w:spacing w:line="276" w:lineRule="auto"/>
        <w:jc w:val="center"/>
        <w:rPr>
          <w:rFonts w:ascii="Arial Narrow" w:hAnsi="Arial Narrow"/>
          <w:b/>
          <w:sz w:val="24"/>
          <w:szCs w:val="24"/>
        </w:rPr>
      </w:pPr>
      <w:r>
        <w:rPr>
          <w:rFonts w:ascii="Arial Narrow" w:hAnsi="Arial Narrow"/>
          <w:b/>
          <w:sz w:val="24"/>
          <w:szCs w:val="24"/>
        </w:rPr>
        <w:t>(31.05.2022, Thursday</w:t>
      </w:r>
      <w:r w:rsidRPr="004D6BD5">
        <w:rPr>
          <w:rFonts w:ascii="Arial Narrow" w:hAnsi="Arial Narrow"/>
          <w:b/>
          <w:sz w:val="24"/>
          <w:szCs w:val="24"/>
        </w:rPr>
        <w:t>, 10:</w:t>
      </w:r>
      <w:r>
        <w:rPr>
          <w:rFonts w:ascii="Arial Narrow" w:hAnsi="Arial Narrow"/>
          <w:b/>
          <w:sz w:val="24"/>
          <w:szCs w:val="24"/>
        </w:rPr>
        <w:t>3</w:t>
      </w:r>
      <w:r w:rsidRPr="004D6BD5">
        <w:rPr>
          <w:rFonts w:ascii="Arial Narrow" w:hAnsi="Arial Narrow"/>
          <w:b/>
          <w:sz w:val="24"/>
          <w:szCs w:val="24"/>
        </w:rPr>
        <w:t>0 hrs</w:t>
      </w:r>
      <w:r>
        <w:rPr>
          <w:rFonts w:ascii="Arial Narrow" w:hAnsi="Arial Narrow"/>
          <w:b/>
          <w:sz w:val="24"/>
          <w:szCs w:val="24"/>
        </w:rPr>
        <w:t xml:space="preserve">, via </w:t>
      </w:r>
      <w:r w:rsidRPr="00A85411">
        <w:rPr>
          <w:rFonts w:ascii="Arial Narrow" w:hAnsi="Arial Narrow"/>
          <w:b/>
          <w:sz w:val="24"/>
          <w:szCs w:val="24"/>
        </w:rPr>
        <w:t>Webex</w:t>
      </w:r>
      <w:r>
        <w:rPr>
          <w:rFonts w:ascii="Arial Narrow" w:hAnsi="Arial Narrow"/>
          <w:b/>
          <w:sz w:val="24"/>
          <w:szCs w:val="24"/>
        </w:rPr>
        <w:t>)</w:t>
      </w:r>
    </w:p>
    <w:p w14:paraId="15D02FF3" w14:textId="77777777" w:rsidR="00DE03BF" w:rsidRDefault="00DE03BF" w:rsidP="00DE03BF">
      <w:pPr>
        <w:jc w:val="center"/>
        <w:rPr>
          <w:rFonts w:ascii="Arial Narrow" w:hAnsi="Arial Narrow"/>
          <w:b/>
          <w:sz w:val="24"/>
          <w:szCs w:val="24"/>
        </w:rPr>
      </w:pPr>
    </w:p>
    <w:p w14:paraId="6ECC4355" w14:textId="77777777" w:rsidR="00DE03BF" w:rsidRPr="00F8509D" w:rsidRDefault="00DE03BF" w:rsidP="00DE03BF">
      <w:pPr>
        <w:jc w:val="center"/>
        <w:rPr>
          <w:rFonts w:ascii="Arial Narrow" w:hAnsi="Arial Narrow"/>
          <w:b/>
          <w:sz w:val="24"/>
          <w:szCs w:val="24"/>
        </w:rPr>
      </w:pPr>
      <w:r w:rsidRPr="00F8509D">
        <w:rPr>
          <w:rFonts w:ascii="Arial Narrow" w:hAnsi="Arial Narrow"/>
          <w:b/>
          <w:sz w:val="24"/>
          <w:szCs w:val="24"/>
        </w:rPr>
        <w:t xml:space="preserve">Minutes </w:t>
      </w:r>
    </w:p>
    <w:p w14:paraId="2D400DB7" w14:textId="77777777" w:rsidR="00DE03BF" w:rsidRPr="00554388" w:rsidRDefault="00DE03BF" w:rsidP="00DE03BF">
      <w:pPr>
        <w:spacing w:line="276" w:lineRule="auto"/>
        <w:rPr>
          <w:rFonts w:ascii="Arial Narrow" w:hAnsi="Arial Narrow"/>
          <w:sz w:val="24"/>
          <w:szCs w:val="24"/>
        </w:rPr>
      </w:pPr>
      <w:r w:rsidRPr="00554388">
        <w:rPr>
          <w:rFonts w:ascii="Arial Narrow" w:hAnsi="Arial Narrow"/>
          <w:sz w:val="24"/>
          <w:szCs w:val="24"/>
        </w:rPr>
        <w:t xml:space="preserve">                                                 </w:t>
      </w:r>
    </w:p>
    <w:p w14:paraId="0D5AE672" w14:textId="77777777" w:rsidR="00A57F75" w:rsidRPr="00750651" w:rsidRDefault="00554388" w:rsidP="00A57F75">
      <w:pPr>
        <w:jc w:val="both"/>
        <w:rPr>
          <w:rFonts w:ascii="Arial Narrow" w:hAnsi="Arial Narrow"/>
          <w:sz w:val="24"/>
          <w:szCs w:val="24"/>
        </w:rPr>
      </w:pPr>
      <w:r>
        <w:rPr>
          <w:rFonts w:ascii="Arial Narrow" w:hAnsi="Arial Narrow"/>
          <w:sz w:val="24"/>
          <w:szCs w:val="24"/>
        </w:rPr>
        <w:t>The r</w:t>
      </w:r>
      <w:r w:rsidR="00EE71A6">
        <w:rPr>
          <w:rFonts w:ascii="Arial Narrow" w:hAnsi="Arial Narrow"/>
          <w:sz w:val="24"/>
          <w:szCs w:val="24"/>
        </w:rPr>
        <w:t>epresentative of the</w:t>
      </w:r>
      <w:r w:rsidRPr="00554388">
        <w:rPr>
          <w:rFonts w:ascii="Arial Narrow" w:hAnsi="Arial Narrow"/>
          <w:sz w:val="24"/>
          <w:szCs w:val="24"/>
        </w:rPr>
        <w:t xml:space="preserve"> </w:t>
      </w:r>
      <w:r w:rsidR="00A57F75" w:rsidRPr="00554388">
        <w:rPr>
          <w:rFonts w:ascii="Arial Narrow" w:hAnsi="Arial Narrow"/>
          <w:sz w:val="24"/>
          <w:szCs w:val="24"/>
        </w:rPr>
        <w:t xml:space="preserve">NIPAC Office, </w:t>
      </w:r>
      <w:r w:rsidR="00F10ACA">
        <w:rPr>
          <w:rFonts w:ascii="Arial Narrow" w:hAnsi="Arial Narrow"/>
          <w:sz w:val="24"/>
          <w:szCs w:val="24"/>
        </w:rPr>
        <w:t>Secretariat for European Affairs (SEA)</w:t>
      </w:r>
      <w:r w:rsidR="00A57F75" w:rsidRPr="00554388">
        <w:rPr>
          <w:rFonts w:ascii="Arial Narrow" w:hAnsi="Arial Narrow"/>
          <w:sz w:val="24"/>
          <w:szCs w:val="24"/>
          <w:lang w:val="mk-MK"/>
        </w:rPr>
        <w:t xml:space="preserve"> </w:t>
      </w:r>
      <w:r w:rsidR="00A57F75" w:rsidRPr="00554388">
        <w:rPr>
          <w:rFonts w:ascii="Arial Narrow" w:hAnsi="Arial Narrow"/>
          <w:sz w:val="24"/>
          <w:szCs w:val="24"/>
          <w:lang w:val="en-US"/>
        </w:rPr>
        <w:t>and</w:t>
      </w:r>
      <w:r w:rsidRPr="00554388">
        <w:rPr>
          <w:rFonts w:ascii="Arial Narrow" w:hAnsi="Arial Narrow"/>
          <w:sz w:val="24"/>
          <w:szCs w:val="24"/>
          <w:lang w:val="en-US"/>
        </w:rPr>
        <w:t xml:space="preserve"> the representative of </w:t>
      </w:r>
      <w:r w:rsidR="00EE71A6">
        <w:rPr>
          <w:rFonts w:ascii="Arial Narrow" w:hAnsi="Arial Narrow"/>
          <w:sz w:val="24"/>
          <w:szCs w:val="24"/>
          <w:lang w:val="en-US"/>
        </w:rPr>
        <w:t>the</w:t>
      </w:r>
      <w:r w:rsidR="00A57F75" w:rsidRPr="00554388">
        <w:rPr>
          <w:rFonts w:ascii="Arial Narrow" w:hAnsi="Arial Narrow"/>
          <w:sz w:val="24"/>
          <w:szCs w:val="24"/>
          <w:lang w:val="en-US"/>
        </w:rPr>
        <w:t xml:space="preserve"> </w:t>
      </w:r>
      <w:r w:rsidR="00A57F75" w:rsidRPr="00554388">
        <w:rPr>
          <w:rFonts w:ascii="Arial Narrow" w:hAnsi="Arial Narrow"/>
          <w:sz w:val="24"/>
          <w:szCs w:val="24"/>
        </w:rPr>
        <w:t>Delegation of the European Union (EUD)</w:t>
      </w:r>
      <w:r w:rsidR="00A57F75" w:rsidRPr="00542700">
        <w:rPr>
          <w:rFonts w:ascii="Arial Narrow" w:hAnsi="Arial Narrow"/>
          <w:b/>
          <w:sz w:val="24"/>
          <w:szCs w:val="24"/>
        </w:rPr>
        <w:t xml:space="preserve"> </w:t>
      </w:r>
      <w:r w:rsidR="00A57F75" w:rsidRPr="00542700">
        <w:rPr>
          <w:rFonts w:ascii="Arial Narrow" w:hAnsi="Arial Narrow"/>
          <w:sz w:val="24"/>
          <w:szCs w:val="24"/>
        </w:rPr>
        <w:t xml:space="preserve">co-chaired the fourth online meeting of the IPA II Sectoral Monitoring Committee on Education, Employment and Social Policies. The meeting was attended by </w:t>
      </w:r>
      <w:r w:rsidR="00A57F75" w:rsidRPr="00542700">
        <w:rPr>
          <w:rFonts w:ascii="Arial Narrow" w:hAnsi="Arial Narrow"/>
          <w:sz w:val="24"/>
          <w:szCs w:val="24"/>
          <w:lang w:val="en-US"/>
        </w:rPr>
        <w:t>representatives of EUD, Embassies of EU Memb</w:t>
      </w:r>
      <w:r w:rsidR="00060B86">
        <w:rPr>
          <w:rFonts w:ascii="Arial Narrow" w:hAnsi="Arial Narrow"/>
          <w:sz w:val="24"/>
          <w:szCs w:val="24"/>
          <w:lang w:val="en-US"/>
        </w:rPr>
        <w:t>er States, NIPAC Office – SEA, L</w:t>
      </w:r>
      <w:r w:rsidR="00A57F75" w:rsidRPr="00542700">
        <w:rPr>
          <w:rFonts w:ascii="Arial Narrow" w:hAnsi="Arial Narrow"/>
          <w:sz w:val="24"/>
          <w:szCs w:val="24"/>
          <w:lang w:val="en-US"/>
        </w:rPr>
        <w:t>ine Ministries</w:t>
      </w:r>
      <w:r w:rsidR="00391C18">
        <w:rPr>
          <w:rFonts w:ascii="Arial Narrow" w:hAnsi="Arial Narrow"/>
          <w:sz w:val="24"/>
          <w:szCs w:val="24"/>
          <w:lang w:val="en-US"/>
        </w:rPr>
        <w:t xml:space="preserve"> – Ministry of Education and Science (MoES) and Ministry of </w:t>
      </w:r>
      <w:r w:rsidR="00EE71A6">
        <w:rPr>
          <w:rFonts w:ascii="Arial Narrow" w:hAnsi="Arial Narrow"/>
          <w:sz w:val="24"/>
          <w:szCs w:val="24"/>
          <w:lang w:val="en-US"/>
        </w:rPr>
        <w:t>Labor</w:t>
      </w:r>
      <w:r w:rsidR="00391C18">
        <w:rPr>
          <w:rFonts w:ascii="Arial Narrow" w:hAnsi="Arial Narrow"/>
          <w:sz w:val="24"/>
          <w:szCs w:val="24"/>
          <w:lang w:val="en-US"/>
        </w:rPr>
        <w:t xml:space="preserve"> and Social Policy (MLSP)</w:t>
      </w:r>
      <w:r w:rsidR="00A57F75" w:rsidRPr="00542700">
        <w:rPr>
          <w:rFonts w:ascii="Arial Narrow" w:hAnsi="Arial Narrow"/>
          <w:sz w:val="24"/>
          <w:szCs w:val="24"/>
          <w:lang w:val="en-US"/>
        </w:rPr>
        <w:t xml:space="preserve">, </w:t>
      </w:r>
      <w:r w:rsidR="00542700" w:rsidRPr="00542700">
        <w:rPr>
          <w:rFonts w:ascii="Arial Narrow" w:hAnsi="Arial Narrow"/>
          <w:sz w:val="24"/>
          <w:szCs w:val="24"/>
          <w:lang w:val="en-US"/>
        </w:rPr>
        <w:t>and other relevant</w:t>
      </w:r>
      <w:r w:rsidR="00A57F75" w:rsidRPr="00542700">
        <w:rPr>
          <w:rFonts w:ascii="Arial Narrow" w:hAnsi="Arial Narrow"/>
          <w:sz w:val="24"/>
          <w:szCs w:val="24"/>
          <w:lang w:val="en-US"/>
        </w:rPr>
        <w:t xml:space="preserve"> national institutions. </w:t>
      </w:r>
    </w:p>
    <w:p w14:paraId="73476965" w14:textId="77777777" w:rsidR="0004544D" w:rsidRPr="00A57F75" w:rsidRDefault="0004544D" w:rsidP="007D3F20">
      <w:pPr>
        <w:jc w:val="both"/>
        <w:rPr>
          <w:rFonts w:ascii="Arial Narrow" w:hAnsi="Arial Narrow"/>
          <w:b/>
          <w:sz w:val="24"/>
          <w:szCs w:val="24"/>
        </w:rPr>
      </w:pPr>
    </w:p>
    <w:p w14:paraId="15A33A8F" w14:textId="77777777" w:rsidR="002C20A9" w:rsidRDefault="00554388" w:rsidP="001F163C">
      <w:pPr>
        <w:jc w:val="both"/>
        <w:rPr>
          <w:rFonts w:ascii="Arial Narrow" w:hAnsi="Arial Narrow"/>
          <w:sz w:val="24"/>
          <w:szCs w:val="24"/>
        </w:rPr>
      </w:pPr>
      <w:r>
        <w:rPr>
          <w:rFonts w:ascii="Arial Narrow" w:hAnsi="Arial Narrow"/>
          <w:sz w:val="24"/>
          <w:szCs w:val="24"/>
        </w:rPr>
        <w:t>The r</w:t>
      </w:r>
      <w:r w:rsidR="00EE71A6">
        <w:rPr>
          <w:rFonts w:ascii="Arial Narrow" w:hAnsi="Arial Narrow"/>
          <w:sz w:val="24"/>
          <w:szCs w:val="24"/>
        </w:rPr>
        <w:t>epresentative of the</w:t>
      </w:r>
      <w:r w:rsidRPr="00554388">
        <w:rPr>
          <w:rFonts w:ascii="Arial Narrow" w:hAnsi="Arial Narrow"/>
          <w:sz w:val="24"/>
          <w:szCs w:val="24"/>
        </w:rPr>
        <w:t xml:space="preserve"> NIPAC Office</w:t>
      </w:r>
      <w:r w:rsidR="00CD1B99">
        <w:rPr>
          <w:rFonts w:ascii="Arial Narrow" w:hAnsi="Arial Narrow"/>
          <w:b/>
          <w:sz w:val="24"/>
          <w:szCs w:val="24"/>
        </w:rPr>
        <w:t xml:space="preserve"> </w:t>
      </w:r>
      <w:r w:rsidR="00702A7E">
        <w:rPr>
          <w:rFonts w:ascii="Arial Narrow" w:hAnsi="Arial Narrow"/>
          <w:sz w:val="24"/>
          <w:szCs w:val="24"/>
        </w:rPr>
        <w:t>informed</w:t>
      </w:r>
      <w:r w:rsidR="001F163C">
        <w:rPr>
          <w:rFonts w:ascii="Arial Narrow" w:hAnsi="Arial Narrow"/>
          <w:sz w:val="24"/>
          <w:szCs w:val="24"/>
        </w:rPr>
        <w:t xml:space="preserve"> that the SMC discussion </w:t>
      </w:r>
      <w:r w:rsidR="00755D1E">
        <w:rPr>
          <w:rFonts w:ascii="Arial Narrow" w:hAnsi="Arial Narrow"/>
          <w:sz w:val="24"/>
          <w:szCs w:val="24"/>
        </w:rPr>
        <w:t xml:space="preserve">will focus on </w:t>
      </w:r>
      <w:r w:rsidR="00526EDE">
        <w:rPr>
          <w:rFonts w:ascii="Arial Narrow" w:hAnsi="Arial Narrow"/>
          <w:sz w:val="24"/>
          <w:szCs w:val="24"/>
        </w:rPr>
        <w:t xml:space="preserve">the </w:t>
      </w:r>
      <w:r w:rsidR="00755D1E">
        <w:rPr>
          <w:rFonts w:ascii="Arial Narrow" w:hAnsi="Arial Narrow"/>
          <w:sz w:val="24"/>
          <w:szCs w:val="24"/>
        </w:rPr>
        <w:t>p</w:t>
      </w:r>
      <w:r w:rsidR="00A57F75" w:rsidRPr="00A57F75">
        <w:rPr>
          <w:rFonts w:ascii="Arial Narrow" w:hAnsi="Arial Narrow"/>
          <w:sz w:val="24"/>
          <w:szCs w:val="24"/>
        </w:rPr>
        <w:t>rogress of implementation of</w:t>
      </w:r>
      <w:r w:rsidR="00323C91">
        <w:rPr>
          <w:rFonts w:ascii="Arial Narrow" w:hAnsi="Arial Narrow"/>
          <w:sz w:val="24"/>
          <w:szCs w:val="24"/>
        </w:rPr>
        <w:t xml:space="preserve"> the program</w:t>
      </w:r>
      <w:r w:rsidR="009C1A3B">
        <w:rPr>
          <w:rFonts w:ascii="Arial Narrow" w:hAnsi="Arial Narrow"/>
          <w:sz w:val="24"/>
          <w:szCs w:val="24"/>
        </w:rPr>
        <w:t>mes</w:t>
      </w:r>
      <w:r w:rsidR="00323C91">
        <w:rPr>
          <w:rFonts w:ascii="Arial Narrow" w:hAnsi="Arial Narrow"/>
          <w:sz w:val="24"/>
          <w:szCs w:val="24"/>
        </w:rPr>
        <w:t xml:space="preserve"> funded under IPA II</w:t>
      </w:r>
      <w:r w:rsidR="009C1A3B">
        <w:rPr>
          <w:rFonts w:ascii="Arial Narrow" w:hAnsi="Arial Narrow"/>
          <w:sz w:val="24"/>
          <w:szCs w:val="24"/>
        </w:rPr>
        <w:t>,</w:t>
      </w:r>
      <w:r w:rsidR="00620DDD">
        <w:rPr>
          <w:rFonts w:ascii="Arial Narrow" w:hAnsi="Arial Narrow"/>
          <w:sz w:val="24"/>
          <w:szCs w:val="24"/>
        </w:rPr>
        <w:t xml:space="preserve"> in particular the </w:t>
      </w:r>
      <w:r w:rsidR="009C1A3B">
        <w:rPr>
          <w:rFonts w:ascii="Arial Narrow" w:hAnsi="Arial Narrow"/>
          <w:sz w:val="24"/>
          <w:szCs w:val="24"/>
        </w:rPr>
        <w:t xml:space="preserve">IPA </w:t>
      </w:r>
      <w:r w:rsidR="00A57F75" w:rsidRPr="00A57F75">
        <w:rPr>
          <w:rFonts w:ascii="Arial Narrow" w:hAnsi="Arial Narrow"/>
          <w:sz w:val="24"/>
          <w:szCs w:val="24"/>
        </w:rPr>
        <w:t>2017, 2019 and 2020</w:t>
      </w:r>
      <w:r w:rsidR="009C1A3B">
        <w:rPr>
          <w:rFonts w:ascii="Arial Narrow" w:hAnsi="Arial Narrow"/>
          <w:sz w:val="24"/>
          <w:szCs w:val="24"/>
        </w:rPr>
        <w:t xml:space="preserve"> </w:t>
      </w:r>
      <w:r w:rsidR="00620DDD">
        <w:rPr>
          <w:rFonts w:ascii="Arial Narrow" w:hAnsi="Arial Narrow"/>
          <w:sz w:val="24"/>
          <w:szCs w:val="24"/>
        </w:rPr>
        <w:t>programmes with</w:t>
      </w:r>
      <w:r w:rsidR="009C1A3B">
        <w:rPr>
          <w:rFonts w:ascii="Arial Narrow" w:hAnsi="Arial Narrow"/>
          <w:sz w:val="24"/>
          <w:szCs w:val="24"/>
        </w:rPr>
        <w:t xml:space="preserve"> versatile implementation mode of direct management combined with sector budget support and </w:t>
      </w:r>
      <w:r w:rsidR="00A57F75" w:rsidRPr="00A57F75">
        <w:rPr>
          <w:rFonts w:ascii="Arial Narrow" w:hAnsi="Arial Narrow"/>
          <w:sz w:val="24"/>
          <w:szCs w:val="24"/>
        </w:rPr>
        <w:t>indirect management</w:t>
      </w:r>
      <w:r w:rsidR="00780689">
        <w:rPr>
          <w:rFonts w:ascii="Arial Narrow" w:hAnsi="Arial Narrow"/>
          <w:sz w:val="24"/>
          <w:szCs w:val="24"/>
        </w:rPr>
        <w:t xml:space="preserve"> for IPA </w:t>
      </w:r>
      <w:r w:rsidR="008525EC">
        <w:rPr>
          <w:rFonts w:ascii="Arial Narrow" w:hAnsi="Arial Narrow"/>
          <w:sz w:val="24"/>
          <w:szCs w:val="24"/>
        </w:rPr>
        <w:t xml:space="preserve">2017, and </w:t>
      </w:r>
      <w:r w:rsidR="00CB217F">
        <w:rPr>
          <w:rFonts w:ascii="Arial Narrow" w:hAnsi="Arial Narrow"/>
          <w:sz w:val="24"/>
          <w:szCs w:val="24"/>
        </w:rPr>
        <w:t xml:space="preserve">with </w:t>
      </w:r>
      <w:r w:rsidR="00780689">
        <w:rPr>
          <w:rFonts w:ascii="Arial Narrow" w:hAnsi="Arial Narrow"/>
          <w:sz w:val="24"/>
          <w:szCs w:val="24"/>
        </w:rPr>
        <w:t>sec</w:t>
      </w:r>
      <w:r w:rsidR="001F163C">
        <w:rPr>
          <w:rFonts w:ascii="Arial Narrow" w:hAnsi="Arial Narrow"/>
          <w:sz w:val="24"/>
          <w:szCs w:val="24"/>
        </w:rPr>
        <w:t>to</w:t>
      </w:r>
      <w:r w:rsidR="00B12823">
        <w:rPr>
          <w:rFonts w:ascii="Arial Narrow" w:hAnsi="Arial Narrow"/>
          <w:sz w:val="24"/>
          <w:szCs w:val="24"/>
        </w:rPr>
        <w:t xml:space="preserve">r budget support for IPA 2019. </w:t>
      </w:r>
      <w:r w:rsidR="001F163C">
        <w:rPr>
          <w:rFonts w:ascii="Arial Narrow" w:hAnsi="Arial Narrow"/>
          <w:sz w:val="24"/>
          <w:szCs w:val="24"/>
        </w:rPr>
        <w:t>The p</w:t>
      </w:r>
      <w:r w:rsidR="00EA2F1F">
        <w:rPr>
          <w:rFonts w:ascii="Arial Narrow" w:hAnsi="Arial Narrow"/>
          <w:sz w:val="24"/>
          <w:szCs w:val="24"/>
        </w:rPr>
        <w:t>rojects</w:t>
      </w:r>
      <w:r w:rsidR="00620DDD">
        <w:rPr>
          <w:rFonts w:ascii="Arial Narrow" w:hAnsi="Arial Narrow"/>
          <w:sz w:val="24"/>
          <w:szCs w:val="24"/>
        </w:rPr>
        <w:t xml:space="preserve"> that will be addressed in the education sector are</w:t>
      </w:r>
      <w:r w:rsidR="00780689">
        <w:rPr>
          <w:rFonts w:ascii="Arial Narrow" w:hAnsi="Arial Narrow"/>
          <w:sz w:val="24"/>
          <w:szCs w:val="24"/>
        </w:rPr>
        <w:t xml:space="preserve"> related to teacher training, </w:t>
      </w:r>
      <w:r w:rsidR="00A57F75" w:rsidRPr="00A57F75">
        <w:rPr>
          <w:rFonts w:ascii="Arial Narrow" w:hAnsi="Arial Narrow"/>
          <w:sz w:val="24"/>
          <w:szCs w:val="24"/>
        </w:rPr>
        <w:t>primary education reforms</w:t>
      </w:r>
      <w:r w:rsidR="00780689">
        <w:rPr>
          <w:rFonts w:ascii="Arial Narrow" w:hAnsi="Arial Narrow"/>
          <w:sz w:val="24"/>
          <w:szCs w:val="24"/>
        </w:rPr>
        <w:t xml:space="preserve"> </w:t>
      </w:r>
      <w:r w:rsidR="00D01631">
        <w:rPr>
          <w:rFonts w:ascii="Arial Narrow" w:hAnsi="Arial Narrow"/>
          <w:sz w:val="24"/>
          <w:szCs w:val="24"/>
        </w:rPr>
        <w:t>of</w:t>
      </w:r>
      <w:r w:rsidR="00780689">
        <w:rPr>
          <w:rFonts w:ascii="Arial Narrow" w:hAnsi="Arial Narrow"/>
          <w:sz w:val="24"/>
          <w:szCs w:val="24"/>
        </w:rPr>
        <w:t xml:space="preserve"> the concept of primary education, </w:t>
      </w:r>
      <w:r w:rsidR="00A57F75" w:rsidRPr="00A57F75">
        <w:rPr>
          <w:rFonts w:ascii="Arial Narrow" w:hAnsi="Arial Narrow"/>
          <w:sz w:val="24"/>
          <w:szCs w:val="24"/>
        </w:rPr>
        <w:t xml:space="preserve">gender </w:t>
      </w:r>
      <w:r w:rsidR="00D01631">
        <w:rPr>
          <w:rFonts w:ascii="Arial Narrow" w:hAnsi="Arial Narrow"/>
          <w:sz w:val="24"/>
          <w:szCs w:val="24"/>
        </w:rPr>
        <w:t>equality, inter-</w:t>
      </w:r>
      <w:r w:rsidR="00A57F75" w:rsidRPr="00A57F75">
        <w:rPr>
          <w:rFonts w:ascii="Arial Narrow" w:hAnsi="Arial Narrow"/>
          <w:sz w:val="24"/>
          <w:szCs w:val="24"/>
        </w:rPr>
        <w:t>culturalism, inclusion and environment protection, respect of hum</w:t>
      </w:r>
      <w:r w:rsidR="00EA2F1F">
        <w:rPr>
          <w:rFonts w:ascii="Arial Narrow" w:hAnsi="Arial Narrow"/>
          <w:sz w:val="24"/>
          <w:szCs w:val="24"/>
        </w:rPr>
        <w:t>an rights and establishment of R</w:t>
      </w:r>
      <w:r w:rsidR="00A57F75" w:rsidRPr="00A57F75">
        <w:rPr>
          <w:rFonts w:ascii="Arial Narrow" w:hAnsi="Arial Narrow"/>
          <w:sz w:val="24"/>
          <w:szCs w:val="24"/>
        </w:rPr>
        <w:t xml:space="preserve">egional </w:t>
      </w:r>
      <w:r w:rsidR="00EA2F1F">
        <w:rPr>
          <w:rFonts w:ascii="Arial Narrow" w:hAnsi="Arial Narrow"/>
          <w:sz w:val="24"/>
          <w:szCs w:val="24"/>
        </w:rPr>
        <w:t>V</w:t>
      </w:r>
      <w:r w:rsidR="00973570">
        <w:rPr>
          <w:rFonts w:ascii="Arial Narrow" w:hAnsi="Arial Narrow"/>
          <w:sz w:val="24"/>
          <w:szCs w:val="24"/>
        </w:rPr>
        <w:t>et-centres</w:t>
      </w:r>
      <w:r w:rsidR="00620DDD">
        <w:rPr>
          <w:rFonts w:ascii="Arial Narrow" w:hAnsi="Arial Narrow"/>
          <w:sz w:val="24"/>
          <w:szCs w:val="24"/>
        </w:rPr>
        <w:t>.</w:t>
      </w:r>
      <w:r w:rsidR="001F163C">
        <w:rPr>
          <w:rFonts w:ascii="Arial Narrow" w:hAnsi="Arial Narrow"/>
          <w:sz w:val="24"/>
          <w:szCs w:val="24"/>
        </w:rPr>
        <w:t xml:space="preserve"> </w:t>
      </w:r>
      <w:r w:rsidR="00620DDD">
        <w:rPr>
          <w:rFonts w:ascii="Arial Narrow" w:hAnsi="Arial Narrow"/>
          <w:sz w:val="24"/>
          <w:szCs w:val="24"/>
        </w:rPr>
        <w:t>Specific issues in</w:t>
      </w:r>
      <w:r w:rsidR="00D01631">
        <w:rPr>
          <w:rFonts w:ascii="Arial Narrow" w:hAnsi="Arial Narrow"/>
          <w:sz w:val="24"/>
          <w:szCs w:val="24"/>
        </w:rPr>
        <w:t xml:space="preserve"> the sector of employment and social policies </w:t>
      </w:r>
      <w:r w:rsidR="00755D1E">
        <w:rPr>
          <w:rFonts w:ascii="Arial Narrow" w:hAnsi="Arial Narrow"/>
          <w:sz w:val="24"/>
          <w:szCs w:val="24"/>
        </w:rPr>
        <w:t>include c</w:t>
      </w:r>
      <w:r w:rsidR="008525EC">
        <w:rPr>
          <w:rFonts w:ascii="Arial Narrow" w:hAnsi="Arial Narrow"/>
          <w:sz w:val="24"/>
          <w:szCs w:val="24"/>
        </w:rPr>
        <w:t xml:space="preserve">hallenges faced in the country due to </w:t>
      </w:r>
      <w:r w:rsidR="00A57F75" w:rsidRPr="00A57F75">
        <w:rPr>
          <w:rFonts w:ascii="Arial Narrow" w:hAnsi="Arial Narrow"/>
          <w:sz w:val="24"/>
          <w:szCs w:val="24"/>
        </w:rPr>
        <w:t>low participation of women and young people in the labo</w:t>
      </w:r>
      <w:r w:rsidR="008525EC">
        <w:rPr>
          <w:rFonts w:ascii="Arial Narrow" w:hAnsi="Arial Narrow"/>
          <w:sz w:val="24"/>
          <w:szCs w:val="24"/>
        </w:rPr>
        <w:t>u</w:t>
      </w:r>
      <w:r w:rsidR="00A57F75" w:rsidRPr="00A57F75">
        <w:rPr>
          <w:rFonts w:ascii="Arial Narrow" w:hAnsi="Arial Narrow"/>
          <w:sz w:val="24"/>
          <w:szCs w:val="24"/>
        </w:rPr>
        <w:t>r market</w:t>
      </w:r>
      <w:r w:rsidR="008525EC">
        <w:rPr>
          <w:rFonts w:ascii="Arial Narrow" w:hAnsi="Arial Narrow"/>
          <w:sz w:val="24"/>
          <w:szCs w:val="24"/>
        </w:rPr>
        <w:t>, slow increase of youth and women employment rates,</w:t>
      </w:r>
      <w:r w:rsidR="00A57F75" w:rsidRPr="00A57F75">
        <w:rPr>
          <w:rFonts w:ascii="Arial Narrow" w:hAnsi="Arial Narrow"/>
          <w:sz w:val="24"/>
          <w:szCs w:val="24"/>
        </w:rPr>
        <w:t xml:space="preserve"> high percentage of long</w:t>
      </w:r>
      <w:r w:rsidR="008525EC">
        <w:rPr>
          <w:rFonts w:ascii="Arial Narrow" w:hAnsi="Arial Narrow"/>
          <w:sz w:val="24"/>
          <w:szCs w:val="24"/>
        </w:rPr>
        <w:t>-</w:t>
      </w:r>
      <w:r w:rsidR="00A57F75" w:rsidRPr="00A57F75">
        <w:rPr>
          <w:rFonts w:ascii="Arial Narrow" w:hAnsi="Arial Narrow"/>
          <w:sz w:val="24"/>
          <w:szCs w:val="24"/>
        </w:rPr>
        <w:t xml:space="preserve">term </w:t>
      </w:r>
      <w:r w:rsidR="00EA2F1F">
        <w:rPr>
          <w:rFonts w:ascii="Arial Narrow" w:hAnsi="Arial Narrow"/>
          <w:sz w:val="24"/>
          <w:szCs w:val="24"/>
        </w:rPr>
        <w:t>unemployed persons</w:t>
      </w:r>
      <w:r w:rsidR="00CB217F">
        <w:rPr>
          <w:rFonts w:ascii="Arial Narrow" w:hAnsi="Arial Narrow"/>
          <w:sz w:val="24"/>
          <w:szCs w:val="24"/>
        </w:rPr>
        <w:t xml:space="preserve">, </w:t>
      </w:r>
      <w:r w:rsidR="00A57F75" w:rsidRPr="00A57F75">
        <w:rPr>
          <w:rFonts w:ascii="Arial Narrow" w:hAnsi="Arial Narrow"/>
          <w:sz w:val="24"/>
          <w:szCs w:val="24"/>
        </w:rPr>
        <w:t xml:space="preserve">high rates of temporary </w:t>
      </w:r>
      <w:r w:rsidR="00CB217F">
        <w:rPr>
          <w:rFonts w:ascii="Arial Narrow" w:hAnsi="Arial Narrow"/>
          <w:sz w:val="24"/>
          <w:szCs w:val="24"/>
        </w:rPr>
        <w:t xml:space="preserve">and casual </w:t>
      </w:r>
      <w:r w:rsidR="002715CC">
        <w:rPr>
          <w:rFonts w:ascii="Arial Narrow" w:hAnsi="Arial Narrow"/>
          <w:sz w:val="24"/>
          <w:szCs w:val="24"/>
        </w:rPr>
        <w:t xml:space="preserve">employments, </w:t>
      </w:r>
      <w:r w:rsidR="00A57F75" w:rsidRPr="002715CC">
        <w:rPr>
          <w:rFonts w:ascii="Arial Narrow" w:hAnsi="Arial Narrow"/>
          <w:sz w:val="24"/>
          <w:szCs w:val="24"/>
        </w:rPr>
        <w:t xml:space="preserve">Roma </w:t>
      </w:r>
      <w:r w:rsidR="00CB217F" w:rsidRPr="002715CC">
        <w:rPr>
          <w:rFonts w:ascii="Arial Narrow" w:hAnsi="Arial Narrow"/>
          <w:sz w:val="24"/>
          <w:szCs w:val="24"/>
        </w:rPr>
        <w:t xml:space="preserve">Decade and </w:t>
      </w:r>
      <w:r w:rsidR="00A57F75" w:rsidRPr="002715CC">
        <w:rPr>
          <w:rFonts w:ascii="Arial Narrow" w:hAnsi="Arial Narrow"/>
          <w:sz w:val="24"/>
          <w:szCs w:val="24"/>
        </w:rPr>
        <w:t>assista</w:t>
      </w:r>
      <w:r w:rsidR="00CB217F" w:rsidRPr="002715CC">
        <w:rPr>
          <w:rFonts w:ascii="Arial Narrow" w:hAnsi="Arial Narrow"/>
          <w:sz w:val="24"/>
          <w:szCs w:val="24"/>
        </w:rPr>
        <w:t>nce that EU is providing for the implementation of Roma S</w:t>
      </w:r>
      <w:r w:rsidR="00A57F75" w:rsidRPr="002715CC">
        <w:rPr>
          <w:rFonts w:ascii="Arial Narrow" w:hAnsi="Arial Narrow"/>
          <w:sz w:val="24"/>
          <w:szCs w:val="24"/>
        </w:rPr>
        <w:t>trategy</w:t>
      </w:r>
      <w:r w:rsidR="00EA2F1F">
        <w:rPr>
          <w:rFonts w:ascii="Arial Narrow" w:hAnsi="Arial Narrow"/>
          <w:sz w:val="24"/>
          <w:szCs w:val="24"/>
        </w:rPr>
        <w:t xml:space="preserve">, and </w:t>
      </w:r>
      <w:r w:rsidR="00EB54EA">
        <w:rPr>
          <w:rFonts w:ascii="Arial Narrow" w:hAnsi="Arial Narrow"/>
          <w:sz w:val="24"/>
          <w:szCs w:val="24"/>
        </w:rPr>
        <w:t xml:space="preserve">the </w:t>
      </w:r>
      <w:r w:rsidR="00EA2F1F">
        <w:rPr>
          <w:rFonts w:ascii="Arial Narrow" w:hAnsi="Arial Narrow"/>
          <w:sz w:val="24"/>
          <w:szCs w:val="24"/>
        </w:rPr>
        <w:t>D</w:t>
      </w:r>
      <w:r w:rsidR="002715CC">
        <w:rPr>
          <w:rFonts w:ascii="Arial Narrow" w:hAnsi="Arial Narrow"/>
          <w:sz w:val="24"/>
          <w:szCs w:val="24"/>
        </w:rPr>
        <w:t>einstitutionalization S</w:t>
      </w:r>
      <w:r w:rsidR="00A57F75" w:rsidRPr="002715CC">
        <w:rPr>
          <w:rFonts w:ascii="Arial Narrow" w:hAnsi="Arial Narrow"/>
          <w:sz w:val="24"/>
          <w:szCs w:val="24"/>
        </w:rPr>
        <w:t xml:space="preserve">trategy as </w:t>
      </w:r>
      <w:r w:rsidR="00EA2F1F">
        <w:rPr>
          <w:rFonts w:ascii="Arial Narrow" w:hAnsi="Arial Narrow"/>
          <w:sz w:val="24"/>
          <w:szCs w:val="24"/>
        </w:rPr>
        <w:t>part</w:t>
      </w:r>
      <w:r w:rsidR="00A57F75" w:rsidRPr="002715CC">
        <w:rPr>
          <w:rFonts w:ascii="Arial Narrow" w:hAnsi="Arial Narrow"/>
          <w:sz w:val="24"/>
          <w:szCs w:val="24"/>
        </w:rPr>
        <w:t xml:space="preserve"> of inclusion policies</w:t>
      </w:r>
      <w:r w:rsidR="00EB54EA">
        <w:rPr>
          <w:rFonts w:ascii="Arial Narrow" w:hAnsi="Arial Narrow"/>
          <w:sz w:val="24"/>
          <w:szCs w:val="24"/>
        </w:rPr>
        <w:t>.</w:t>
      </w:r>
      <w:r w:rsidR="00EA2F1F">
        <w:rPr>
          <w:rFonts w:ascii="Arial Narrow" w:hAnsi="Arial Narrow"/>
          <w:sz w:val="24"/>
          <w:szCs w:val="24"/>
        </w:rPr>
        <w:t xml:space="preserve"> </w:t>
      </w:r>
    </w:p>
    <w:p w14:paraId="320A44F6" w14:textId="77777777" w:rsidR="00EE71A6" w:rsidRDefault="00EE71A6" w:rsidP="001F163C">
      <w:pPr>
        <w:jc w:val="both"/>
        <w:rPr>
          <w:rFonts w:ascii="Arial Narrow" w:hAnsi="Arial Narrow"/>
          <w:sz w:val="24"/>
          <w:szCs w:val="24"/>
        </w:rPr>
      </w:pPr>
    </w:p>
    <w:p w14:paraId="4F045002" w14:textId="77777777" w:rsidR="00301627" w:rsidRPr="001F163C" w:rsidRDefault="001F163C" w:rsidP="001F163C">
      <w:pPr>
        <w:jc w:val="both"/>
        <w:rPr>
          <w:rFonts w:ascii="Arial Narrow" w:hAnsi="Arial Narrow"/>
          <w:sz w:val="24"/>
          <w:szCs w:val="24"/>
        </w:rPr>
      </w:pPr>
      <w:r>
        <w:rPr>
          <w:rFonts w:ascii="Arial Narrow" w:hAnsi="Arial Narrow"/>
          <w:sz w:val="24"/>
          <w:szCs w:val="24"/>
        </w:rPr>
        <w:t xml:space="preserve">She added that </w:t>
      </w:r>
      <w:r w:rsidR="00301627" w:rsidRPr="001F163C">
        <w:rPr>
          <w:rFonts w:ascii="Arial Narrow" w:hAnsi="Arial Narrow"/>
          <w:sz w:val="24"/>
          <w:szCs w:val="24"/>
        </w:rPr>
        <w:t xml:space="preserve">SEA, in cooperation with </w:t>
      </w:r>
      <w:r w:rsidR="00755D1E" w:rsidRPr="001F163C">
        <w:rPr>
          <w:rFonts w:ascii="Arial Narrow" w:hAnsi="Arial Narrow"/>
          <w:sz w:val="24"/>
          <w:szCs w:val="24"/>
        </w:rPr>
        <w:t xml:space="preserve">the </w:t>
      </w:r>
      <w:r w:rsidR="007749AF">
        <w:rPr>
          <w:rFonts w:ascii="Arial Narrow" w:hAnsi="Arial Narrow"/>
          <w:sz w:val="24"/>
          <w:szCs w:val="24"/>
          <w:lang w:val="mk-MK"/>
        </w:rPr>
        <w:t xml:space="preserve">ТА </w:t>
      </w:r>
      <w:r w:rsidR="00301627" w:rsidRPr="001F163C">
        <w:rPr>
          <w:rFonts w:ascii="Arial Narrow" w:hAnsi="Arial Narrow"/>
          <w:sz w:val="24"/>
          <w:szCs w:val="24"/>
        </w:rPr>
        <w:t xml:space="preserve">Project </w:t>
      </w:r>
      <w:r w:rsidR="00EB54EA" w:rsidRPr="001F163C">
        <w:rPr>
          <w:rFonts w:ascii="Arial Narrow" w:hAnsi="Arial Narrow"/>
          <w:sz w:val="24"/>
          <w:szCs w:val="24"/>
        </w:rPr>
        <w:t>“</w:t>
      </w:r>
      <w:r w:rsidR="00301627" w:rsidRPr="001F163C">
        <w:rPr>
          <w:rFonts w:ascii="Arial Narrow" w:hAnsi="Arial Narrow"/>
          <w:sz w:val="24"/>
          <w:szCs w:val="24"/>
        </w:rPr>
        <w:t>Support for the Management of EU funds</w:t>
      </w:r>
      <w:r w:rsidR="00EB54EA" w:rsidRPr="001F163C">
        <w:rPr>
          <w:rFonts w:ascii="Arial Narrow" w:hAnsi="Arial Narrow"/>
          <w:sz w:val="24"/>
          <w:szCs w:val="24"/>
        </w:rPr>
        <w:t>”</w:t>
      </w:r>
      <w:r w:rsidR="00391C18" w:rsidRPr="001F163C">
        <w:rPr>
          <w:rFonts w:ascii="Arial Narrow" w:hAnsi="Arial Narrow"/>
          <w:sz w:val="24"/>
          <w:szCs w:val="24"/>
        </w:rPr>
        <w:t>, delivered extensive training programme for newly employed staff in IPA stru</w:t>
      </w:r>
      <w:r w:rsidR="008406E6" w:rsidRPr="001F163C">
        <w:rPr>
          <w:rFonts w:ascii="Arial Narrow" w:hAnsi="Arial Narrow"/>
          <w:sz w:val="24"/>
          <w:szCs w:val="24"/>
        </w:rPr>
        <w:t xml:space="preserve">ctures, in particular those of </w:t>
      </w:r>
      <w:r w:rsidR="00391C18" w:rsidRPr="001F163C">
        <w:rPr>
          <w:rFonts w:ascii="Arial Narrow" w:hAnsi="Arial Narrow"/>
          <w:sz w:val="24"/>
          <w:szCs w:val="24"/>
        </w:rPr>
        <w:t xml:space="preserve">MoES and MLSP, encompassing PRAG </w:t>
      </w:r>
      <w:r w:rsidR="005A36C2" w:rsidRPr="001F163C">
        <w:rPr>
          <w:rFonts w:ascii="Arial Narrow" w:hAnsi="Arial Narrow"/>
          <w:sz w:val="24"/>
          <w:szCs w:val="24"/>
        </w:rPr>
        <w:t>rules, logical framework matrix and</w:t>
      </w:r>
      <w:r w:rsidR="00391C18" w:rsidRPr="001F163C">
        <w:rPr>
          <w:rFonts w:ascii="Arial Narrow" w:hAnsi="Arial Narrow"/>
          <w:sz w:val="24"/>
          <w:szCs w:val="24"/>
        </w:rPr>
        <w:t xml:space="preserve"> type</w:t>
      </w:r>
      <w:r w:rsidR="005A36C2" w:rsidRPr="001F163C">
        <w:rPr>
          <w:rFonts w:ascii="Arial Narrow" w:hAnsi="Arial Narrow"/>
          <w:sz w:val="24"/>
          <w:szCs w:val="24"/>
        </w:rPr>
        <w:t xml:space="preserve">s of contracts (technical </w:t>
      </w:r>
      <w:r w:rsidR="008406E6" w:rsidRPr="001F163C">
        <w:rPr>
          <w:rFonts w:ascii="Arial Narrow" w:hAnsi="Arial Narrow"/>
          <w:sz w:val="24"/>
          <w:szCs w:val="24"/>
        </w:rPr>
        <w:t>assistance</w:t>
      </w:r>
      <w:r w:rsidR="00391C18" w:rsidRPr="001F163C">
        <w:rPr>
          <w:rFonts w:ascii="Arial Narrow" w:hAnsi="Arial Narrow"/>
          <w:sz w:val="24"/>
          <w:szCs w:val="24"/>
        </w:rPr>
        <w:t>, works contract</w:t>
      </w:r>
      <w:r w:rsidR="002C20A9" w:rsidRPr="001F163C">
        <w:rPr>
          <w:rFonts w:ascii="Arial Narrow" w:hAnsi="Arial Narrow"/>
          <w:sz w:val="24"/>
          <w:szCs w:val="24"/>
        </w:rPr>
        <w:t>s, supplies contracts</w:t>
      </w:r>
      <w:r w:rsidR="005A36C2" w:rsidRPr="001F163C">
        <w:rPr>
          <w:rFonts w:ascii="Arial Narrow" w:hAnsi="Arial Narrow"/>
          <w:sz w:val="24"/>
          <w:szCs w:val="24"/>
        </w:rPr>
        <w:t>)</w:t>
      </w:r>
      <w:r w:rsidR="002C20A9" w:rsidRPr="001F163C">
        <w:rPr>
          <w:rFonts w:ascii="Arial Narrow" w:hAnsi="Arial Narrow"/>
          <w:sz w:val="24"/>
          <w:szCs w:val="24"/>
        </w:rPr>
        <w:t xml:space="preserve">. </w:t>
      </w:r>
      <w:r w:rsidR="00005B76">
        <w:rPr>
          <w:rFonts w:ascii="Arial Narrow" w:hAnsi="Arial Narrow"/>
          <w:sz w:val="24"/>
          <w:szCs w:val="24"/>
        </w:rPr>
        <w:t xml:space="preserve">She </w:t>
      </w:r>
      <w:r w:rsidR="00EE71A6">
        <w:rPr>
          <w:rFonts w:ascii="Arial Narrow" w:hAnsi="Arial Narrow"/>
          <w:sz w:val="24"/>
          <w:szCs w:val="24"/>
        </w:rPr>
        <w:t>noted</w:t>
      </w:r>
      <w:r w:rsidR="00005B76">
        <w:rPr>
          <w:rFonts w:ascii="Arial Narrow" w:hAnsi="Arial Narrow"/>
          <w:sz w:val="24"/>
          <w:szCs w:val="24"/>
        </w:rPr>
        <w:t xml:space="preserve"> that t</w:t>
      </w:r>
      <w:r w:rsidR="002C20A9" w:rsidRPr="001F163C">
        <w:rPr>
          <w:rFonts w:ascii="Arial Narrow" w:hAnsi="Arial Narrow"/>
          <w:sz w:val="24"/>
          <w:szCs w:val="24"/>
        </w:rPr>
        <w:t xml:space="preserve">his will enable </w:t>
      </w:r>
      <w:r w:rsidR="00EB54EA" w:rsidRPr="001F163C">
        <w:rPr>
          <w:rFonts w:ascii="Arial Narrow" w:hAnsi="Arial Narrow"/>
          <w:sz w:val="24"/>
          <w:szCs w:val="24"/>
        </w:rPr>
        <w:t>the new staff to</w:t>
      </w:r>
      <w:r w:rsidR="002C20A9" w:rsidRPr="001F163C">
        <w:rPr>
          <w:rFonts w:ascii="Arial Narrow" w:hAnsi="Arial Narrow"/>
          <w:sz w:val="24"/>
          <w:szCs w:val="24"/>
        </w:rPr>
        <w:t xml:space="preserve"> proceed smoothly with their working tasks. </w:t>
      </w:r>
    </w:p>
    <w:p w14:paraId="737E30DE" w14:textId="77777777" w:rsidR="00A57F75" w:rsidRPr="00A57F75" w:rsidRDefault="00A57F75" w:rsidP="00A57F75">
      <w:pPr>
        <w:rPr>
          <w:rFonts w:ascii="Arial Narrow" w:hAnsi="Arial Narrow"/>
          <w:sz w:val="24"/>
          <w:szCs w:val="24"/>
        </w:rPr>
      </w:pPr>
    </w:p>
    <w:p w14:paraId="4B25B42D" w14:textId="77777777" w:rsidR="00A57F75" w:rsidRDefault="00554388" w:rsidP="00A57F75">
      <w:pPr>
        <w:spacing w:after="120"/>
        <w:jc w:val="both"/>
        <w:rPr>
          <w:rFonts w:ascii="Arial Narrow" w:hAnsi="Arial Narrow"/>
          <w:sz w:val="24"/>
          <w:szCs w:val="24"/>
        </w:rPr>
      </w:pPr>
      <w:r>
        <w:rPr>
          <w:rFonts w:ascii="Arial Narrow" w:hAnsi="Arial Narrow"/>
          <w:sz w:val="24"/>
          <w:szCs w:val="24"/>
          <w:lang w:val="en-US"/>
        </w:rPr>
        <w:t>The r</w:t>
      </w:r>
      <w:r w:rsidR="00EE71A6">
        <w:rPr>
          <w:rFonts w:ascii="Arial Narrow" w:hAnsi="Arial Narrow"/>
          <w:sz w:val="24"/>
          <w:szCs w:val="24"/>
          <w:lang w:val="en-US"/>
        </w:rPr>
        <w:t>epresentative of EUD</w:t>
      </w:r>
      <w:r w:rsidR="002C20A9">
        <w:rPr>
          <w:rFonts w:ascii="Arial Narrow" w:hAnsi="Arial Narrow"/>
          <w:b/>
          <w:sz w:val="24"/>
          <w:szCs w:val="24"/>
        </w:rPr>
        <w:t xml:space="preserve"> </w:t>
      </w:r>
      <w:r w:rsidR="00124CAB">
        <w:rPr>
          <w:rFonts w:ascii="Arial Narrow" w:hAnsi="Arial Narrow"/>
          <w:sz w:val="24"/>
          <w:szCs w:val="24"/>
        </w:rPr>
        <w:t>expressed his hopes that some progress in the implementation of recommendation</w:t>
      </w:r>
      <w:r w:rsidR="006C7E13">
        <w:rPr>
          <w:rFonts w:ascii="Arial Narrow" w:hAnsi="Arial Narrow"/>
          <w:sz w:val="24"/>
          <w:szCs w:val="24"/>
        </w:rPr>
        <w:t>s</w:t>
      </w:r>
      <w:r w:rsidR="00124CAB">
        <w:rPr>
          <w:rFonts w:ascii="Arial Narrow" w:hAnsi="Arial Narrow"/>
          <w:sz w:val="24"/>
          <w:szCs w:val="24"/>
        </w:rPr>
        <w:t xml:space="preserve"> and conclusions can be demonstrated by the next, autumn cycle of SMC meetings.</w:t>
      </w:r>
      <w:r w:rsidR="00BC4069">
        <w:rPr>
          <w:rFonts w:ascii="Arial Narrow" w:hAnsi="Arial Narrow"/>
          <w:sz w:val="24"/>
          <w:szCs w:val="24"/>
        </w:rPr>
        <w:t xml:space="preserve"> </w:t>
      </w:r>
      <w:r w:rsidR="00A13C89">
        <w:rPr>
          <w:rFonts w:ascii="Arial Narrow" w:hAnsi="Arial Narrow"/>
          <w:sz w:val="24"/>
          <w:szCs w:val="24"/>
        </w:rPr>
        <w:t>He added that u</w:t>
      </w:r>
      <w:r w:rsidR="00BC4069">
        <w:rPr>
          <w:rFonts w:ascii="Arial Narrow" w:hAnsi="Arial Narrow"/>
          <w:sz w:val="24"/>
          <w:szCs w:val="24"/>
        </w:rPr>
        <w:t xml:space="preserve">nlike </w:t>
      </w:r>
      <w:r w:rsidR="005D074E">
        <w:rPr>
          <w:rFonts w:ascii="Arial Narrow" w:hAnsi="Arial Narrow"/>
          <w:sz w:val="24"/>
          <w:szCs w:val="24"/>
        </w:rPr>
        <w:t xml:space="preserve">the </w:t>
      </w:r>
      <w:r w:rsidR="00BC4069">
        <w:rPr>
          <w:rFonts w:ascii="Arial Narrow" w:hAnsi="Arial Narrow"/>
          <w:sz w:val="24"/>
          <w:szCs w:val="24"/>
        </w:rPr>
        <w:t>previous SMCs dealing with capital expenditures in infrastructure, this SMC dwells on expenditures and investment in people, of very high significance, also in terms of EU</w:t>
      </w:r>
      <w:r w:rsidR="003F2B39">
        <w:rPr>
          <w:rFonts w:ascii="Arial Narrow" w:hAnsi="Arial Narrow"/>
          <w:sz w:val="24"/>
          <w:szCs w:val="24"/>
        </w:rPr>
        <w:t xml:space="preserve"> support. The implementation in these sectors is </w:t>
      </w:r>
      <w:r w:rsidR="000542CF">
        <w:rPr>
          <w:rFonts w:ascii="Arial Narrow" w:hAnsi="Arial Narrow"/>
          <w:sz w:val="24"/>
          <w:szCs w:val="24"/>
        </w:rPr>
        <w:t>particularly mixed,</w:t>
      </w:r>
      <w:r w:rsidR="003F2B39">
        <w:rPr>
          <w:rFonts w:ascii="Arial Narrow" w:hAnsi="Arial Narrow"/>
          <w:sz w:val="24"/>
          <w:szCs w:val="24"/>
        </w:rPr>
        <w:t xml:space="preserve"> not only in terms of management modes</w:t>
      </w:r>
      <w:r w:rsidR="007F6177">
        <w:rPr>
          <w:rFonts w:ascii="Arial Narrow" w:hAnsi="Arial Narrow"/>
          <w:sz w:val="24"/>
          <w:szCs w:val="24"/>
        </w:rPr>
        <w:t xml:space="preserve"> </w:t>
      </w:r>
      <w:r w:rsidR="003F2B39">
        <w:rPr>
          <w:rFonts w:ascii="Arial Narrow" w:hAnsi="Arial Narrow"/>
          <w:sz w:val="24"/>
          <w:szCs w:val="24"/>
        </w:rPr>
        <w:t xml:space="preserve">with EUD, the </w:t>
      </w:r>
      <w:r w:rsidR="003F2B39">
        <w:rPr>
          <w:rFonts w:ascii="Arial Narrow" w:hAnsi="Arial Narrow"/>
          <w:sz w:val="24"/>
          <w:szCs w:val="24"/>
        </w:rPr>
        <w:lastRenderedPageBreak/>
        <w:t>institutions and Ministry of Finance a</w:t>
      </w:r>
      <w:r w:rsidR="000542CF">
        <w:rPr>
          <w:rFonts w:ascii="Arial Narrow" w:hAnsi="Arial Narrow"/>
          <w:sz w:val="24"/>
          <w:szCs w:val="24"/>
        </w:rPr>
        <w:t xml:space="preserve">cting as </w:t>
      </w:r>
      <w:r w:rsidR="003F2B39">
        <w:rPr>
          <w:rFonts w:ascii="Arial Narrow" w:hAnsi="Arial Narrow"/>
          <w:sz w:val="24"/>
          <w:szCs w:val="24"/>
        </w:rPr>
        <w:t>contracting authority</w:t>
      </w:r>
      <w:r w:rsidR="00A57F75" w:rsidRPr="00A57F75">
        <w:rPr>
          <w:rFonts w:ascii="Arial Narrow" w:hAnsi="Arial Narrow"/>
          <w:sz w:val="24"/>
          <w:szCs w:val="24"/>
        </w:rPr>
        <w:t xml:space="preserve"> </w:t>
      </w:r>
      <w:r w:rsidR="003F2B39">
        <w:rPr>
          <w:rFonts w:ascii="Arial Narrow" w:hAnsi="Arial Narrow"/>
          <w:sz w:val="24"/>
          <w:szCs w:val="24"/>
        </w:rPr>
        <w:t xml:space="preserve">and the sector budget support, </w:t>
      </w:r>
      <w:r w:rsidR="00CE3A52">
        <w:rPr>
          <w:rFonts w:ascii="Arial Narrow" w:hAnsi="Arial Narrow"/>
          <w:sz w:val="24"/>
          <w:szCs w:val="24"/>
        </w:rPr>
        <w:t>but also in terms of topics covered</w:t>
      </w:r>
      <w:r w:rsidR="00EB54EA">
        <w:rPr>
          <w:rFonts w:ascii="Arial Narrow" w:hAnsi="Arial Narrow"/>
          <w:sz w:val="24"/>
          <w:szCs w:val="24"/>
        </w:rPr>
        <w:t xml:space="preserve">.  These </w:t>
      </w:r>
      <w:r w:rsidR="00CE3A52">
        <w:rPr>
          <w:rFonts w:ascii="Arial Narrow" w:hAnsi="Arial Narrow"/>
          <w:sz w:val="24"/>
          <w:szCs w:val="24"/>
        </w:rPr>
        <w:t xml:space="preserve">include some works simplifying access, refurbishments, rehabilitation, finalization of </w:t>
      </w:r>
      <w:r w:rsidR="00B06C73">
        <w:rPr>
          <w:rFonts w:ascii="Arial Narrow" w:hAnsi="Arial Narrow"/>
          <w:sz w:val="24"/>
          <w:szCs w:val="24"/>
        </w:rPr>
        <w:t xml:space="preserve">a </w:t>
      </w:r>
      <w:r w:rsidR="00CE3A52">
        <w:rPr>
          <w:rFonts w:ascii="Arial Narrow" w:hAnsi="Arial Narrow"/>
          <w:sz w:val="24"/>
          <w:szCs w:val="24"/>
        </w:rPr>
        <w:t>kindergarten</w:t>
      </w:r>
      <w:r w:rsidR="000542CF">
        <w:rPr>
          <w:rFonts w:ascii="Arial Narrow" w:hAnsi="Arial Narrow"/>
          <w:sz w:val="24"/>
          <w:szCs w:val="24"/>
        </w:rPr>
        <w:t xml:space="preserve"> and</w:t>
      </w:r>
      <w:r w:rsidR="00CE3A52">
        <w:rPr>
          <w:rFonts w:ascii="Arial Narrow" w:hAnsi="Arial Narrow"/>
          <w:sz w:val="24"/>
          <w:szCs w:val="24"/>
        </w:rPr>
        <w:t xml:space="preserve"> a lot of </w:t>
      </w:r>
      <w:r w:rsidR="000542CF">
        <w:rPr>
          <w:rFonts w:ascii="Arial Narrow" w:hAnsi="Arial Narrow"/>
          <w:sz w:val="24"/>
          <w:szCs w:val="24"/>
        </w:rPr>
        <w:t xml:space="preserve">technical assistance supporting reform processes. </w:t>
      </w:r>
    </w:p>
    <w:p w14:paraId="007E022F" w14:textId="77777777" w:rsidR="00600C6C" w:rsidRDefault="00554388" w:rsidP="006A113B">
      <w:pPr>
        <w:jc w:val="both"/>
        <w:rPr>
          <w:rFonts w:ascii="Arial Narrow" w:hAnsi="Arial Narrow"/>
          <w:sz w:val="24"/>
          <w:szCs w:val="24"/>
        </w:rPr>
      </w:pPr>
      <w:r>
        <w:rPr>
          <w:rFonts w:ascii="Arial Narrow" w:hAnsi="Arial Narrow"/>
          <w:sz w:val="24"/>
          <w:szCs w:val="24"/>
        </w:rPr>
        <w:t>The r</w:t>
      </w:r>
      <w:r w:rsidR="00EE71A6">
        <w:rPr>
          <w:rFonts w:ascii="Arial Narrow" w:hAnsi="Arial Narrow"/>
          <w:sz w:val="24"/>
          <w:szCs w:val="24"/>
        </w:rPr>
        <w:t xml:space="preserve">epresentative of the </w:t>
      </w:r>
      <w:r w:rsidRPr="00554388">
        <w:rPr>
          <w:rFonts w:ascii="Arial Narrow" w:hAnsi="Arial Narrow"/>
          <w:sz w:val="24"/>
          <w:szCs w:val="24"/>
        </w:rPr>
        <w:t>NIPAC Office</w:t>
      </w:r>
      <w:r>
        <w:rPr>
          <w:rFonts w:ascii="Arial Narrow" w:hAnsi="Arial Narrow"/>
          <w:b/>
          <w:sz w:val="24"/>
          <w:szCs w:val="24"/>
        </w:rPr>
        <w:t xml:space="preserve"> </w:t>
      </w:r>
      <w:r w:rsidR="00C44F9B" w:rsidRPr="00C44F9B">
        <w:rPr>
          <w:rFonts w:ascii="Arial Narrow" w:hAnsi="Arial Narrow"/>
          <w:sz w:val="24"/>
          <w:szCs w:val="24"/>
        </w:rPr>
        <w:t>presented the NIPAC’s assessment of implementation of conclusions and recommendations of the previous SMC meeting</w:t>
      </w:r>
      <w:r w:rsidR="00C44F9B">
        <w:rPr>
          <w:rFonts w:ascii="Arial Narrow" w:hAnsi="Arial Narrow"/>
          <w:sz w:val="24"/>
          <w:szCs w:val="24"/>
        </w:rPr>
        <w:t xml:space="preserve"> held on 2 December 2021. </w:t>
      </w:r>
      <w:r w:rsidR="003B1686">
        <w:rPr>
          <w:rFonts w:ascii="Arial Narrow" w:hAnsi="Arial Narrow"/>
          <w:sz w:val="24"/>
          <w:szCs w:val="24"/>
        </w:rPr>
        <w:t>Hence, she added that out</w:t>
      </w:r>
      <w:r w:rsidR="00C44F9B">
        <w:rPr>
          <w:rFonts w:ascii="Arial Narrow" w:hAnsi="Arial Narrow"/>
          <w:sz w:val="24"/>
          <w:szCs w:val="24"/>
        </w:rPr>
        <w:t xml:space="preserve"> of the total of 6</w:t>
      </w:r>
      <w:r w:rsidR="00C44F9B" w:rsidRPr="00C44F9B">
        <w:rPr>
          <w:rFonts w:ascii="Arial Narrow" w:hAnsi="Arial Narrow"/>
          <w:sz w:val="24"/>
          <w:szCs w:val="24"/>
        </w:rPr>
        <w:t xml:space="preserve"> conclusions</w:t>
      </w:r>
      <w:r w:rsidR="00C44F9B">
        <w:rPr>
          <w:rFonts w:ascii="Arial Narrow" w:hAnsi="Arial Narrow"/>
          <w:sz w:val="24"/>
          <w:szCs w:val="24"/>
        </w:rPr>
        <w:t xml:space="preserve"> and recommendations</w:t>
      </w:r>
      <w:r w:rsidR="00B83661">
        <w:rPr>
          <w:rFonts w:ascii="Arial Narrow" w:hAnsi="Arial Narrow"/>
          <w:sz w:val="24"/>
          <w:szCs w:val="24"/>
        </w:rPr>
        <w:t xml:space="preserve"> which SMC agreed upon</w:t>
      </w:r>
      <w:r w:rsidR="00C44F9B" w:rsidRPr="00C44F9B">
        <w:rPr>
          <w:rFonts w:ascii="Arial Narrow" w:hAnsi="Arial Narrow"/>
          <w:sz w:val="24"/>
          <w:szCs w:val="24"/>
        </w:rPr>
        <w:t xml:space="preserve">, only </w:t>
      </w:r>
      <w:r w:rsidR="00B83661">
        <w:rPr>
          <w:rFonts w:ascii="Arial Narrow" w:hAnsi="Arial Narrow"/>
          <w:sz w:val="24"/>
          <w:szCs w:val="24"/>
        </w:rPr>
        <w:t>2</w:t>
      </w:r>
      <w:r w:rsidR="00C44F9B" w:rsidRPr="00C44F9B">
        <w:rPr>
          <w:rFonts w:ascii="Arial Narrow" w:hAnsi="Arial Narrow"/>
          <w:sz w:val="24"/>
          <w:szCs w:val="24"/>
        </w:rPr>
        <w:t xml:space="preserve"> </w:t>
      </w:r>
      <w:r w:rsidR="00B83661">
        <w:rPr>
          <w:rFonts w:ascii="Arial Narrow" w:hAnsi="Arial Narrow"/>
          <w:sz w:val="24"/>
          <w:szCs w:val="24"/>
        </w:rPr>
        <w:t>have been completed, 3</w:t>
      </w:r>
      <w:r w:rsidR="00600C6C">
        <w:rPr>
          <w:rFonts w:ascii="Arial Narrow" w:hAnsi="Arial Narrow"/>
          <w:sz w:val="24"/>
          <w:szCs w:val="24"/>
        </w:rPr>
        <w:t xml:space="preserve"> are ongoing and 1 is</w:t>
      </w:r>
      <w:r w:rsidR="00C44F9B" w:rsidRPr="00C44F9B">
        <w:rPr>
          <w:rFonts w:ascii="Arial Narrow" w:hAnsi="Arial Narrow"/>
          <w:sz w:val="24"/>
          <w:szCs w:val="24"/>
        </w:rPr>
        <w:t xml:space="preserve"> not implemented.</w:t>
      </w:r>
      <w:r w:rsidR="00F463F5">
        <w:rPr>
          <w:rFonts w:ascii="Arial Narrow" w:hAnsi="Arial Narrow"/>
          <w:sz w:val="24"/>
          <w:szCs w:val="24"/>
        </w:rPr>
        <w:t xml:space="preserve"> </w:t>
      </w:r>
      <w:r w:rsidR="00BF1C08">
        <w:rPr>
          <w:rFonts w:ascii="Arial Narrow" w:hAnsi="Arial Narrow"/>
          <w:sz w:val="24"/>
          <w:szCs w:val="24"/>
        </w:rPr>
        <w:t>She informed that the Focal Point</w:t>
      </w:r>
      <w:r w:rsidR="000D2C17">
        <w:rPr>
          <w:rFonts w:ascii="Arial Narrow" w:hAnsi="Arial Narrow"/>
          <w:sz w:val="24"/>
          <w:szCs w:val="24"/>
        </w:rPr>
        <w:t xml:space="preserve"> (FP)</w:t>
      </w:r>
      <w:r w:rsidR="00194CD8">
        <w:rPr>
          <w:rFonts w:ascii="Arial Narrow" w:hAnsi="Arial Narrow"/>
          <w:sz w:val="24"/>
          <w:szCs w:val="24"/>
        </w:rPr>
        <w:t xml:space="preserve"> </w:t>
      </w:r>
      <w:r w:rsidR="0012616E">
        <w:rPr>
          <w:rFonts w:ascii="Arial Narrow" w:hAnsi="Arial Narrow"/>
          <w:sz w:val="24"/>
          <w:szCs w:val="24"/>
        </w:rPr>
        <w:t xml:space="preserve">that should follow </w:t>
      </w:r>
      <w:r w:rsidR="006C7E13" w:rsidRPr="00194CD8">
        <w:rPr>
          <w:rFonts w:ascii="Arial Narrow" w:hAnsi="Arial Narrow"/>
          <w:sz w:val="24"/>
          <w:szCs w:val="24"/>
        </w:rPr>
        <w:t>the implementation of IPA</w:t>
      </w:r>
      <w:r w:rsidR="006C7E13">
        <w:rPr>
          <w:rFonts w:ascii="Arial Narrow" w:hAnsi="Arial Narrow"/>
          <w:sz w:val="24"/>
          <w:szCs w:val="24"/>
        </w:rPr>
        <w:t xml:space="preserve"> has been appointed </w:t>
      </w:r>
      <w:r w:rsidR="00194CD8">
        <w:rPr>
          <w:rFonts w:ascii="Arial Narrow" w:hAnsi="Arial Narrow"/>
          <w:sz w:val="24"/>
          <w:szCs w:val="24"/>
        </w:rPr>
        <w:t xml:space="preserve">in MoES, </w:t>
      </w:r>
      <w:r w:rsidR="00BF1C08">
        <w:rPr>
          <w:rFonts w:ascii="Arial Narrow" w:hAnsi="Arial Narrow"/>
          <w:sz w:val="24"/>
          <w:szCs w:val="24"/>
        </w:rPr>
        <w:t>i.</w:t>
      </w:r>
      <w:r w:rsidR="006C7E13">
        <w:rPr>
          <w:rFonts w:ascii="Arial Narrow" w:hAnsi="Arial Narrow"/>
          <w:sz w:val="24"/>
          <w:szCs w:val="24"/>
        </w:rPr>
        <w:t>e.</w:t>
      </w:r>
      <w:r w:rsidR="00BF1C08">
        <w:rPr>
          <w:rFonts w:ascii="Arial Narrow" w:hAnsi="Arial Narrow"/>
          <w:sz w:val="24"/>
          <w:szCs w:val="24"/>
        </w:rPr>
        <w:t xml:space="preserve"> in the Minister’s Cabinet</w:t>
      </w:r>
      <w:r w:rsidR="00FE329B">
        <w:rPr>
          <w:rFonts w:ascii="Arial Narrow" w:hAnsi="Arial Narrow"/>
          <w:sz w:val="24"/>
          <w:szCs w:val="24"/>
        </w:rPr>
        <w:t>. However on</w:t>
      </w:r>
      <w:r w:rsidR="00194CD8">
        <w:rPr>
          <w:rFonts w:ascii="Arial Narrow" w:hAnsi="Arial Narrow"/>
          <w:sz w:val="24"/>
          <w:szCs w:val="24"/>
        </w:rPr>
        <w:t xml:space="preserve"> </w:t>
      </w:r>
      <w:r w:rsidR="0012616E">
        <w:rPr>
          <w:rFonts w:ascii="Arial Narrow" w:hAnsi="Arial Narrow"/>
          <w:sz w:val="24"/>
          <w:szCs w:val="24"/>
        </w:rPr>
        <w:t xml:space="preserve">the </w:t>
      </w:r>
      <w:r w:rsidR="00194CD8">
        <w:rPr>
          <w:rFonts w:ascii="Arial Narrow" w:hAnsi="Arial Narrow"/>
          <w:sz w:val="24"/>
          <w:szCs w:val="24"/>
        </w:rPr>
        <w:t>25</w:t>
      </w:r>
      <w:r w:rsidR="0012616E" w:rsidRPr="0012616E">
        <w:rPr>
          <w:rFonts w:ascii="Arial Narrow" w:hAnsi="Arial Narrow"/>
          <w:sz w:val="24"/>
          <w:szCs w:val="24"/>
          <w:vertAlign w:val="superscript"/>
        </w:rPr>
        <w:t>th</w:t>
      </w:r>
      <w:r w:rsidR="0012616E">
        <w:rPr>
          <w:rFonts w:ascii="Arial Narrow" w:hAnsi="Arial Narrow"/>
          <w:sz w:val="24"/>
          <w:szCs w:val="24"/>
        </w:rPr>
        <w:t xml:space="preserve"> of</w:t>
      </w:r>
      <w:r w:rsidR="00194CD8">
        <w:rPr>
          <w:rFonts w:ascii="Arial Narrow" w:hAnsi="Arial Narrow"/>
          <w:sz w:val="24"/>
          <w:szCs w:val="24"/>
        </w:rPr>
        <w:t xml:space="preserve"> May he assumed the position of a director of another institution. Therefore </w:t>
      </w:r>
      <w:r w:rsidR="00BF1C08">
        <w:rPr>
          <w:rFonts w:ascii="Arial Narrow" w:hAnsi="Arial Narrow"/>
          <w:sz w:val="24"/>
          <w:szCs w:val="24"/>
        </w:rPr>
        <w:t>the related conclusion</w:t>
      </w:r>
      <w:r w:rsidR="00890F16">
        <w:rPr>
          <w:rFonts w:ascii="Arial Narrow" w:hAnsi="Arial Narrow"/>
          <w:sz w:val="24"/>
          <w:szCs w:val="24"/>
        </w:rPr>
        <w:t xml:space="preserve"> is considered as not implemented.</w:t>
      </w:r>
      <w:r w:rsidR="00194CD8" w:rsidRPr="00194CD8">
        <w:rPr>
          <w:rFonts w:ascii="Arial Narrow" w:hAnsi="Arial Narrow"/>
          <w:sz w:val="24"/>
          <w:szCs w:val="24"/>
        </w:rPr>
        <w:t xml:space="preserve"> </w:t>
      </w:r>
      <w:r w:rsidR="00BF1C08">
        <w:rPr>
          <w:rFonts w:ascii="Arial Narrow" w:hAnsi="Arial Narrow"/>
          <w:sz w:val="24"/>
          <w:szCs w:val="24"/>
        </w:rPr>
        <w:t>As</w:t>
      </w:r>
      <w:r w:rsidR="005617A9">
        <w:rPr>
          <w:rFonts w:ascii="Arial Narrow" w:hAnsi="Arial Narrow"/>
          <w:sz w:val="24"/>
          <w:szCs w:val="24"/>
        </w:rPr>
        <w:t xml:space="preserve"> f</w:t>
      </w:r>
      <w:r w:rsidR="00194CD8" w:rsidRPr="00194CD8">
        <w:rPr>
          <w:rFonts w:ascii="Arial Narrow" w:hAnsi="Arial Narrow"/>
          <w:sz w:val="24"/>
          <w:szCs w:val="24"/>
        </w:rPr>
        <w:t xml:space="preserve">or the sector budget support </w:t>
      </w:r>
      <w:r w:rsidR="00890F16">
        <w:rPr>
          <w:rFonts w:ascii="Arial Narrow" w:hAnsi="Arial Narrow"/>
          <w:sz w:val="24"/>
          <w:szCs w:val="24"/>
        </w:rPr>
        <w:t xml:space="preserve">contract, </w:t>
      </w:r>
      <w:r w:rsidR="00194CD8" w:rsidRPr="00194CD8">
        <w:rPr>
          <w:rFonts w:ascii="Arial Narrow" w:hAnsi="Arial Narrow"/>
          <w:sz w:val="24"/>
          <w:szCs w:val="24"/>
        </w:rPr>
        <w:t>many meeting</w:t>
      </w:r>
      <w:r w:rsidR="00890F16">
        <w:rPr>
          <w:rFonts w:ascii="Arial Narrow" w:hAnsi="Arial Narrow"/>
          <w:sz w:val="24"/>
          <w:szCs w:val="24"/>
        </w:rPr>
        <w:t>s</w:t>
      </w:r>
      <w:r w:rsidR="00194CD8" w:rsidRPr="00194CD8">
        <w:rPr>
          <w:rFonts w:ascii="Arial Narrow" w:hAnsi="Arial Narrow"/>
          <w:sz w:val="24"/>
          <w:szCs w:val="24"/>
        </w:rPr>
        <w:t xml:space="preserve"> </w:t>
      </w:r>
      <w:r w:rsidR="00890F16">
        <w:rPr>
          <w:rFonts w:ascii="Arial Narrow" w:hAnsi="Arial Narrow"/>
          <w:sz w:val="24"/>
          <w:szCs w:val="24"/>
        </w:rPr>
        <w:t>have been</w:t>
      </w:r>
      <w:r w:rsidR="00194CD8" w:rsidRPr="00194CD8">
        <w:rPr>
          <w:rFonts w:ascii="Arial Narrow" w:hAnsi="Arial Narrow"/>
          <w:sz w:val="24"/>
          <w:szCs w:val="24"/>
        </w:rPr>
        <w:t xml:space="preserve"> organized</w:t>
      </w:r>
      <w:r w:rsidR="000D2C17">
        <w:rPr>
          <w:rFonts w:ascii="Arial Narrow" w:hAnsi="Arial Narrow"/>
          <w:sz w:val="24"/>
          <w:szCs w:val="24"/>
        </w:rPr>
        <w:t xml:space="preserve">, one of which on 30 March, which </w:t>
      </w:r>
      <w:r w:rsidR="00194CD8" w:rsidRPr="00194CD8">
        <w:rPr>
          <w:rFonts w:ascii="Arial Narrow" w:hAnsi="Arial Narrow"/>
          <w:sz w:val="24"/>
          <w:szCs w:val="24"/>
        </w:rPr>
        <w:t xml:space="preserve">SEA, NIPAC Office </w:t>
      </w:r>
      <w:r w:rsidR="000D2C17">
        <w:rPr>
          <w:rFonts w:ascii="Arial Narrow" w:hAnsi="Arial Narrow"/>
          <w:sz w:val="24"/>
          <w:szCs w:val="24"/>
        </w:rPr>
        <w:t>attended</w:t>
      </w:r>
      <w:r w:rsidR="00890F16">
        <w:rPr>
          <w:rFonts w:ascii="Arial Narrow" w:hAnsi="Arial Narrow"/>
          <w:sz w:val="24"/>
          <w:szCs w:val="24"/>
        </w:rPr>
        <w:t xml:space="preserve">. </w:t>
      </w:r>
      <w:r w:rsidR="00D20825">
        <w:rPr>
          <w:rFonts w:ascii="Arial Narrow" w:hAnsi="Arial Narrow"/>
          <w:sz w:val="24"/>
          <w:szCs w:val="24"/>
        </w:rPr>
        <w:t>She added that t</w:t>
      </w:r>
      <w:r w:rsidR="00890F16">
        <w:rPr>
          <w:rFonts w:ascii="Arial Narrow" w:hAnsi="Arial Narrow"/>
          <w:sz w:val="24"/>
          <w:szCs w:val="24"/>
        </w:rPr>
        <w:t>he</w:t>
      </w:r>
      <w:r w:rsidR="00194CD8" w:rsidRPr="00194CD8">
        <w:rPr>
          <w:rFonts w:ascii="Arial Narrow" w:hAnsi="Arial Narrow"/>
          <w:sz w:val="24"/>
          <w:szCs w:val="24"/>
        </w:rPr>
        <w:t xml:space="preserve"> purpose of</w:t>
      </w:r>
      <w:r w:rsidR="00BF1C08">
        <w:rPr>
          <w:rFonts w:ascii="Arial Narrow" w:hAnsi="Arial Narrow"/>
          <w:sz w:val="24"/>
          <w:szCs w:val="24"/>
        </w:rPr>
        <w:t xml:space="preserve"> the </w:t>
      </w:r>
      <w:r w:rsidR="00890F16">
        <w:rPr>
          <w:rFonts w:ascii="Arial Narrow" w:hAnsi="Arial Narrow"/>
          <w:sz w:val="24"/>
          <w:szCs w:val="24"/>
        </w:rPr>
        <w:t xml:space="preserve">meeting was </w:t>
      </w:r>
      <w:r w:rsidR="00194CD8" w:rsidRPr="00194CD8">
        <w:rPr>
          <w:rFonts w:ascii="Arial Narrow" w:hAnsi="Arial Narrow"/>
          <w:sz w:val="24"/>
          <w:szCs w:val="24"/>
        </w:rPr>
        <w:t xml:space="preserve">to inform the national authorities </w:t>
      </w:r>
      <w:r w:rsidR="00FE329B">
        <w:rPr>
          <w:rFonts w:ascii="Arial Narrow" w:hAnsi="Arial Narrow"/>
          <w:sz w:val="24"/>
          <w:szCs w:val="24"/>
        </w:rPr>
        <w:t>of</w:t>
      </w:r>
      <w:r w:rsidR="00194CD8" w:rsidRPr="00194CD8">
        <w:rPr>
          <w:rFonts w:ascii="Arial Narrow" w:hAnsi="Arial Narrow"/>
          <w:sz w:val="24"/>
          <w:szCs w:val="24"/>
        </w:rPr>
        <w:t xml:space="preserve"> the current development</w:t>
      </w:r>
      <w:r w:rsidR="00890F16">
        <w:rPr>
          <w:rFonts w:ascii="Arial Narrow" w:hAnsi="Arial Narrow"/>
          <w:sz w:val="24"/>
          <w:szCs w:val="24"/>
        </w:rPr>
        <w:t>s</w:t>
      </w:r>
      <w:r w:rsidR="00194CD8" w:rsidRPr="00194CD8">
        <w:rPr>
          <w:rFonts w:ascii="Arial Narrow" w:hAnsi="Arial Narrow"/>
          <w:sz w:val="24"/>
          <w:szCs w:val="24"/>
        </w:rPr>
        <w:t xml:space="preserve"> </w:t>
      </w:r>
      <w:r w:rsidR="00890F16">
        <w:rPr>
          <w:rFonts w:ascii="Arial Narrow" w:hAnsi="Arial Narrow"/>
          <w:sz w:val="24"/>
          <w:szCs w:val="24"/>
        </w:rPr>
        <w:t>relating to the</w:t>
      </w:r>
      <w:r w:rsidR="00194CD8" w:rsidRPr="00194CD8">
        <w:rPr>
          <w:rFonts w:ascii="Arial Narrow" w:hAnsi="Arial Narrow"/>
          <w:sz w:val="24"/>
          <w:szCs w:val="24"/>
        </w:rPr>
        <w:t xml:space="preserve"> request for </w:t>
      </w:r>
      <w:r w:rsidR="00C04422">
        <w:rPr>
          <w:rFonts w:ascii="Arial Narrow" w:hAnsi="Arial Narrow"/>
          <w:sz w:val="24"/>
          <w:szCs w:val="24"/>
        </w:rPr>
        <w:t xml:space="preserve">modifications. </w:t>
      </w:r>
    </w:p>
    <w:p w14:paraId="7D2684C3" w14:textId="77777777" w:rsidR="00EE71A6" w:rsidRDefault="00EE71A6" w:rsidP="006A113B">
      <w:pPr>
        <w:jc w:val="both"/>
        <w:rPr>
          <w:rFonts w:ascii="Arial Narrow" w:hAnsi="Arial Narrow"/>
          <w:sz w:val="24"/>
          <w:szCs w:val="24"/>
        </w:rPr>
      </w:pPr>
    </w:p>
    <w:p w14:paraId="49C015D1" w14:textId="77777777" w:rsidR="00F706E4" w:rsidRPr="009B1137" w:rsidRDefault="00554388" w:rsidP="00F706E4">
      <w:pPr>
        <w:jc w:val="both"/>
        <w:rPr>
          <w:rFonts w:ascii="Arial Narrow" w:hAnsi="Arial Narrow"/>
          <w:i/>
          <w:sz w:val="24"/>
          <w:szCs w:val="24"/>
        </w:rPr>
      </w:pPr>
      <w:r>
        <w:rPr>
          <w:rFonts w:ascii="Arial Narrow" w:hAnsi="Arial Narrow"/>
          <w:sz w:val="24"/>
          <w:szCs w:val="24"/>
          <w:lang w:val="en-US"/>
        </w:rPr>
        <w:t>The r</w:t>
      </w:r>
      <w:r w:rsidR="00DA60A6">
        <w:rPr>
          <w:rFonts w:ascii="Arial Narrow" w:hAnsi="Arial Narrow"/>
          <w:sz w:val="24"/>
          <w:szCs w:val="24"/>
          <w:lang w:val="en-US"/>
        </w:rPr>
        <w:t>epresentative of EUD</w:t>
      </w:r>
      <w:r>
        <w:rPr>
          <w:rFonts w:ascii="Arial Narrow" w:hAnsi="Arial Narrow"/>
          <w:b/>
          <w:sz w:val="24"/>
          <w:szCs w:val="24"/>
        </w:rPr>
        <w:t xml:space="preserve"> </w:t>
      </w:r>
      <w:r w:rsidR="00B32350">
        <w:rPr>
          <w:rFonts w:ascii="Arial Narrow" w:hAnsi="Arial Narrow"/>
          <w:sz w:val="24"/>
          <w:szCs w:val="24"/>
        </w:rPr>
        <w:t xml:space="preserve">agreed with the </w:t>
      </w:r>
      <w:r w:rsidR="009B1137">
        <w:rPr>
          <w:rFonts w:ascii="Arial Narrow" w:hAnsi="Arial Narrow"/>
          <w:sz w:val="24"/>
          <w:szCs w:val="24"/>
        </w:rPr>
        <w:t>assessment</w:t>
      </w:r>
      <w:r w:rsidR="00B32350">
        <w:rPr>
          <w:rFonts w:ascii="Arial Narrow" w:hAnsi="Arial Narrow"/>
          <w:sz w:val="24"/>
          <w:szCs w:val="24"/>
        </w:rPr>
        <w:t xml:space="preserve"> of the</w:t>
      </w:r>
      <w:r w:rsidR="00E132D9">
        <w:rPr>
          <w:rFonts w:ascii="Arial Narrow" w:hAnsi="Arial Narrow"/>
          <w:sz w:val="24"/>
          <w:szCs w:val="24"/>
        </w:rPr>
        <w:t xml:space="preserve"> implementation of conclusions and recommendations</w:t>
      </w:r>
      <w:r w:rsidR="00E573DF">
        <w:rPr>
          <w:rFonts w:ascii="Arial Narrow" w:hAnsi="Arial Narrow"/>
          <w:sz w:val="24"/>
          <w:szCs w:val="24"/>
        </w:rPr>
        <w:t xml:space="preserve"> which</w:t>
      </w:r>
      <w:r w:rsidR="00E132D9">
        <w:rPr>
          <w:rFonts w:ascii="Arial Narrow" w:hAnsi="Arial Narrow"/>
          <w:sz w:val="24"/>
          <w:szCs w:val="24"/>
        </w:rPr>
        <w:t xml:space="preserve"> </w:t>
      </w:r>
      <w:r w:rsidR="00EF1E0C">
        <w:rPr>
          <w:rFonts w:ascii="Arial Narrow" w:hAnsi="Arial Narrow"/>
          <w:sz w:val="24"/>
          <w:szCs w:val="24"/>
        </w:rPr>
        <w:t xml:space="preserve">needs to be </w:t>
      </w:r>
      <w:r w:rsidR="00E573DF">
        <w:rPr>
          <w:rFonts w:ascii="Arial Narrow" w:hAnsi="Arial Narrow"/>
          <w:sz w:val="24"/>
          <w:szCs w:val="24"/>
        </w:rPr>
        <w:t>closely monitored</w:t>
      </w:r>
      <w:r w:rsidR="00EF1E0C">
        <w:rPr>
          <w:rFonts w:ascii="Arial Narrow" w:hAnsi="Arial Narrow"/>
          <w:sz w:val="24"/>
          <w:szCs w:val="24"/>
        </w:rPr>
        <w:t>.</w:t>
      </w:r>
      <w:r w:rsidR="00E132D9">
        <w:rPr>
          <w:rFonts w:ascii="Arial Narrow" w:hAnsi="Arial Narrow"/>
          <w:sz w:val="24"/>
          <w:szCs w:val="24"/>
        </w:rPr>
        <w:t xml:space="preserve"> </w:t>
      </w:r>
      <w:r w:rsidR="00DA60A6">
        <w:rPr>
          <w:rFonts w:ascii="Arial Narrow" w:hAnsi="Arial Narrow"/>
          <w:sz w:val="24"/>
          <w:szCs w:val="24"/>
        </w:rPr>
        <w:t>The conclusions related to the focal point (FP)</w:t>
      </w:r>
      <w:r w:rsidR="00E132D9">
        <w:rPr>
          <w:rFonts w:ascii="Arial Narrow" w:hAnsi="Arial Narrow"/>
          <w:sz w:val="24"/>
          <w:szCs w:val="24"/>
        </w:rPr>
        <w:t xml:space="preserve"> in MoES will need to be repeated in this SMC.</w:t>
      </w:r>
      <w:r w:rsidR="00EF1E0C">
        <w:rPr>
          <w:rFonts w:ascii="Arial Narrow" w:hAnsi="Arial Narrow"/>
          <w:sz w:val="24"/>
          <w:szCs w:val="24"/>
        </w:rPr>
        <w:t xml:space="preserve">  </w:t>
      </w:r>
      <w:r w:rsidR="00942789">
        <w:rPr>
          <w:rFonts w:ascii="Arial Narrow" w:hAnsi="Arial Narrow"/>
          <w:sz w:val="24"/>
          <w:szCs w:val="24"/>
        </w:rPr>
        <w:t>He added that if</w:t>
      </w:r>
      <w:r w:rsidR="00E132D9">
        <w:rPr>
          <w:rFonts w:ascii="Arial Narrow" w:hAnsi="Arial Narrow"/>
          <w:sz w:val="24"/>
          <w:szCs w:val="24"/>
        </w:rPr>
        <w:t xml:space="preserve"> the concerns related to the follow u</w:t>
      </w:r>
      <w:r w:rsidR="003001C3">
        <w:rPr>
          <w:rFonts w:ascii="Arial Narrow" w:hAnsi="Arial Narrow"/>
          <w:sz w:val="24"/>
          <w:szCs w:val="24"/>
        </w:rPr>
        <w:t>p</w:t>
      </w:r>
      <w:r w:rsidR="00E132D9">
        <w:rPr>
          <w:rFonts w:ascii="Arial Narrow" w:hAnsi="Arial Narrow"/>
          <w:sz w:val="24"/>
          <w:szCs w:val="24"/>
        </w:rPr>
        <w:t xml:space="preserve"> of concrete projects are addressed this will by itself help </w:t>
      </w:r>
      <w:r w:rsidR="00942789">
        <w:rPr>
          <w:rFonts w:ascii="Arial Narrow" w:hAnsi="Arial Narrow"/>
          <w:sz w:val="24"/>
          <w:szCs w:val="24"/>
        </w:rPr>
        <w:t>address</w:t>
      </w:r>
      <w:r w:rsidR="00E132D9">
        <w:rPr>
          <w:rFonts w:ascii="Arial Narrow" w:hAnsi="Arial Narrow"/>
          <w:sz w:val="24"/>
          <w:szCs w:val="24"/>
        </w:rPr>
        <w:t xml:space="preserve"> the conclusion</w:t>
      </w:r>
      <w:r w:rsidR="00B32350">
        <w:rPr>
          <w:rFonts w:ascii="Arial Narrow" w:hAnsi="Arial Narrow"/>
          <w:sz w:val="24"/>
          <w:szCs w:val="24"/>
        </w:rPr>
        <w:t>s</w:t>
      </w:r>
      <w:r w:rsidR="00E132D9">
        <w:rPr>
          <w:rFonts w:ascii="Arial Narrow" w:hAnsi="Arial Narrow"/>
          <w:sz w:val="24"/>
          <w:szCs w:val="24"/>
        </w:rPr>
        <w:t xml:space="preserve"> as many of them are related to challenges of implementation. </w:t>
      </w:r>
      <w:r w:rsidR="00942789">
        <w:rPr>
          <w:rFonts w:ascii="Arial Narrow" w:hAnsi="Arial Narrow"/>
          <w:sz w:val="24"/>
          <w:szCs w:val="24"/>
        </w:rPr>
        <w:t xml:space="preserve">He then provided </w:t>
      </w:r>
      <w:r w:rsidR="00B406F2">
        <w:rPr>
          <w:rFonts w:ascii="Arial Narrow" w:hAnsi="Arial Narrow"/>
          <w:sz w:val="24"/>
          <w:szCs w:val="24"/>
        </w:rPr>
        <w:t xml:space="preserve">an overview of </w:t>
      </w:r>
      <w:r w:rsidR="00FF1B38">
        <w:rPr>
          <w:rFonts w:ascii="Arial Narrow" w:hAnsi="Arial Narrow"/>
          <w:sz w:val="24"/>
          <w:szCs w:val="24"/>
        </w:rPr>
        <w:t xml:space="preserve">overall statistical data </w:t>
      </w:r>
      <w:r w:rsidR="00B406F2">
        <w:rPr>
          <w:rFonts w:ascii="Arial Narrow" w:hAnsi="Arial Narrow"/>
          <w:sz w:val="24"/>
          <w:szCs w:val="24"/>
        </w:rPr>
        <w:t>and implementation issues in the education sector</w:t>
      </w:r>
      <w:r w:rsidR="009B1137">
        <w:rPr>
          <w:rFonts w:ascii="Arial Narrow" w:hAnsi="Arial Narrow"/>
          <w:sz w:val="24"/>
          <w:szCs w:val="24"/>
        </w:rPr>
        <w:t>:</w:t>
      </w:r>
    </w:p>
    <w:p w14:paraId="6911C45F" w14:textId="77777777" w:rsidR="002B04C8" w:rsidRPr="00B406F2" w:rsidRDefault="007F0091" w:rsidP="00B406F2">
      <w:pPr>
        <w:pStyle w:val="ListParagraph"/>
        <w:numPr>
          <w:ilvl w:val="0"/>
          <w:numId w:val="23"/>
        </w:numPr>
        <w:jc w:val="both"/>
        <w:rPr>
          <w:rFonts w:ascii="Arial Narrow" w:hAnsi="Arial Narrow"/>
          <w:sz w:val="24"/>
          <w:szCs w:val="24"/>
        </w:rPr>
      </w:pPr>
      <w:r>
        <w:rPr>
          <w:rFonts w:ascii="Arial Narrow" w:hAnsi="Arial Narrow"/>
          <w:sz w:val="24"/>
          <w:szCs w:val="24"/>
        </w:rPr>
        <w:t>He added that a</w:t>
      </w:r>
      <w:r w:rsidR="00815A64" w:rsidRPr="00B406F2">
        <w:rPr>
          <w:rFonts w:ascii="Arial Narrow" w:hAnsi="Arial Narrow"/>
          <w:sz w:val="24"/>
          <w:szCs w:val="24"/>
        </w:rPr>
        <w:t xml:space="preserve">fter a successful contracting phase in the autumn of 2021, the education sector is now facing the big challenge of implementation of several projects taking place at the same time. </w:t>
      </w:r>
      <w:r w:rsidR="00A1242B" w:rsidRPr="00B406F2">
        <w:rPr>
          <w:rFonts w:ascii="Arial Narrow" w:hAnsi="Arial Narrow"/>
          <w:sz w:val="24"/>
          <w:szCs w:val="24"/>
        </w:rPr>
        <w:t>He underlined that t</w:t>
      </w:r>
      <w:r w:rsidR="00815A64" w:rsidRPr="00B406F2">
        <w:rPr>
          <w:rFonts w:ascii="Arial Narrow" w:hAnsi="Arial Narrow"/>
          <w:sz w:val="24"/>
          <w:szCs w:val="24"/>
        </w:rPr>
        <w:t xml:space="preserve">hese </w:t>
      </w:r>
      <w:r w:rsidR="00E7241B" w:rsidRPr="00B406F2">
        <w:rPr>
          <w:rFonts w:ascii="Arial Narrow" w:hAnsi="Arial Narrow"/>
          <w:sz w:val="24"/>
          <w:szCs w:val="24"/>
        </w:rPr>
        <w:t xml:space="preserve">projects </w:t>
      </w:r>
      <w:r w:rsidR="00815A64" w:rsidRPr="00B406F2">
        <w:rPr>
          <w:rFonts w:ascii="Arial Narrow" w:hAnsi="Arial Narrow"/>
          <w:sz w:val="24"/>
          <w:szCs w:val="24"/>
        </w:rPr>
        <w:t xml:space="preserve">need to be properly led and coordinated by the MoES leadership. </w:t>
      </w:r>
    </w:p>
    <w:p w14:paraId="69A75B5B" w14:textId="77777777" w:rsidR="00815A64" w:rsidRDefault="002B04C8" w:rsidP="00815A64">
      <w:pPr>
        <w:pStyle w:val="ListParagraph"/>
        <w:numPr>
          <w:ilvl w:val="0"/>
          <w:numId w:val="24"/>
        </w:numPr>
        <w:jc w:val="both"/>
        <w:rPr>
          <w:rFonts w:ascii="Arial Narrow" w:hAnsi="Arial Narrow"/>
          <w:sz w:val="24"/>
          <w:szCs w:val="24"/>
        </w:rPr>
      </w:pPr>
      <w:r>
        <w:rPr>
          <w:rFonts w:ascii="Arial Narrow" w:hAnsi="Arial Narrow"/>
          <w:sz w:val="24"/>
          <w:szCs w:val="24"/>
        </w:rPr>
        <w:t xml:space="preserve">Considering the high number of contracts under implementation, EUD highly recommends the appointment of MoES FP, which has to be looked into </w:t>
      </w:r>
      <w:r w:rsidR="00E7241B">
        <w:rPr>
          <w:rFonts w:ascii="Arial Narrow" w:hAnsi="Arial Narrow"/>
          <w:sz w:val="24"/>
          <w:szCs w:val="24"/>
        </w:rPr>
        <w:t>again</w:t>
      </w:r>
      <w:r>
        <w:rPr>
          <w:rFonts w:ascii="Arial Narrow" w:hAnsi="Arial Narrow"/>
          <w:sz w:val="24"/>
          <w:szCs w:val="24"/>
        </w:rPr>
        <w:t xml:space="preserve">, precisely with the aim to provide institutional leadership and coordination for </w:t>
      </w:r>
      <w:r w:rsidR="00E7241B">
        <w:rPr>
          <w:rFonts w:ascii="Arial Narrow" w:hAnsi="Arial Narrow"/>
          <w:sz w:val="24"/>
          <w:szCs w:val="24"/>
        </w:rPr>
        <w:t xml:space="preserve">the implementation of </w:t>
      </w:r>
      <w:r>
        <w:rPr>
          <w:rFonts w:ascii="Arial Narrow" w:hAnsi="Arial Narrow"/>
          <w:sz w:val="24"/>
          <w:szCs w:val="24"/>
        </w:rPr>
        <w:t xml:space="preserve">all of these interventions. </w:t>
      </w:r>
      <w:r w:rsidR="00E7241B">
        <w:rPr>
          <w:rFonts w:ascii="Arial Narrow" w:hAnsi="Arial Narrow"/>
          <w:sz w:val="24"/>
          <w:szCs w:val="24"/>
        </w:rPr>
        <w:t xml:space="preserve">One possibility would be to have a FP or Contact Point, located at an appropriate high level (e.g. Cabinet of the Minister) with a sufficient level of authority and oversight. </w:t>
      </w:r>
      <w:r w:rsidR="00B406F2">
        <w:rPr>
          <w:rFonts w:ascii="Arial Narrow" w:hAnsi="Arial Narrow"/>
          <w:sz w:val="24"/>
          <w:szCs w:val="24"/>
        </w:rPr>
        <w:t>He indicated</w:t>
      </w:r>
      <w:r w:rsidR="00A1242B">
        <w:rPr>
          <w:rFonts w:ascii="Arial Narrow" w:hAnsi="Arial Narrow"/>
          <w:sz w:val="24"/>
          <w:szCs w:val="24"/>
        </w:rPr>
        <w:t xml:space="preserve"> that t</w:t>
      </w:r>
      <w:r w:rsidR="00E7241B">
        <w:rPr>
          <w:rFonts w:ascii="Arial Narrow" w:hAnsi="Arial Narrow"/>
          <w:sz w:val="24"/>
          <w:szCs w:val="24"/>
        </w:rPr>
        <w:t xml:space="preserve">here are some challenges within the sub-branches of MoES when it comes to coordination. </w:t>
      </w:r>
    </w:p>
    <w:p w14:paraId="5468B302" w14:textId="77777777" w:rsidR="00815A64" w:rsidRDefault="00AA07B7" w:rsidP="005E6894">
      <w:pPr>
        <w:pStyle w:val="ListParagraph"/>
        <w:numPr>
          <w:ilvl w:val="0"/>
          <w:numId w:val="24"/>
        </w:numPr>
        <w:jc w:val="both"/>
        <w:rPr>
          <w:rFonts w:ascii="Arial Narrow" w:hAnsi="Arial Narrow"/>
          <w:sz w:val="24"/>
          <w:szCs w:val="24"/>
        </w:rPr>
      </w:pPr>
      <w:r w:rsidRPr="00755530">
        <w:rPr>
          <w:rFonts w:ascii="Arial Narrow" w:hAnsi="Arial Narrow"/>
          <w:sz w:val="24"/>
          <w:szCs w:val="24"/>
        </w:rPr>
        <w:t xml:space="preserve">The Budget Support Contract “EU for Youth” has been affected by </w:t>
      </w:r>
      <w:r w:rsidR="003C71B9" w:rsidRPr="00755530">
        <w:rPr>
          <w:rFonts w:ascii="Arial Narrow" w:hAnsi="Arial Narrow"/>
          <w:sz w:val="24"/>
          <w:szCs w:val="24"/>
        </w:rPr>
        <w:t>delays caused also</w:t>
      </w:r>
      <w:r w:rsidR="00A1242B">
        <w:rPr>
          <w:rFonts w:ascii="Arial Narrow" w:hAnsi="Arial Narrow"/>
          <w:sz w:val="24"/>
          <w:szCs w:val="24"/>
        </w:rPr>
        <w:t xml:space="preserve"> by</w:t>
      </w:r>
      <w:r w:rsidR="003C71B9" w:rsidRPr="00755530">
        <w:rPr>
          <w:rFonts w:ascii="Arial Narrow" w:hAnsi="Arial Narrow"/>
          <w:sz w:val="24"/>
          <w:szCs w:val="24"/>
        </w:rPr>
        <w:t xml:space="preserve"> </w:t>
      </w:r>
      <w:r w:rsidRPr="00755530">
        <w:rPr>
          <w:rFonts w:ascii="Arial Narrow" w:hAnsi="Arial Narrow"/>
          <w:sz w:val="24"/>
          <w:szCs w:val="24"/>
        </w:rPr>
        <w:t>COVID -19</w:t>
      </w:r>
      <w:r w:rsidR="003C71B9" w:rsidRPr="00755530">
        <w:rPr>
          <w:rFonts w:ascii="Arial Narrow" w:hAnsi="Arial Narrow"/>
          <w:sz w:val="24"/>
          <w:szCs w:val="24"/>
        </w:rPr>
        <w:t xml:space="preserve"> but mainly related to the implementation of the Vet Policy Reform. </w:t>
      </w:r>
      <w:r w:rsidR="00E173B5">
        <w:rPr>
          <w:rFonts w:ascii="Arial Narrow" w:hAnsi="Arial Narrow"/>
          <w:sz w:val="24"/>
          <w:szCs w:val="24"/>
        </w:rPr>
        <w:t xml:space="preserve">He noted that </w:t>
      </w:r>
      <w:r w:rsidR="002639C3" w:rsidRPr="00755530">
        <w:rPr>
          <w:rFonts w:ascii="Arial Narrow" w:hAnsi="Arial Narrow"/>
          <w:sz w:val="24"/>
          <w:szCs w:val="24"/>
        </w:rPr>
        <w:t>EUD needs to see a</w:t>
      </w:r>
      <w:r w:rsidR="003C71B9" w:rsidRPr="00755530">
        <w:rPr>
          <w:rFonts w:ascii="Arial Narrow" w:hAnsi="Arial Narrow"/>
          <w:sz w:val="24"/>
          <w:szCs w:val="24"/>
        </w:rPr>
        <w:t>n improvement of the implementation of the</w:t>
      </w:r>
      <w:r w:rsidR="002639C3" w:rsidRPr="00755530">
        <w:rPr>
          <w:rFonts w:ascii="Arial Narrow" w:hAnsi="Arial Narrow"/>
          <w:sz w:val="24"/>
          <w:szCs w:val="24"/>
        </w:rPr>
        <w:t xml:space="preserve"> ongoing</w:t>
      </w:r>
      <w:r w:rsidR="003C71B9" w:rsidRPr="00755530">
        <w:rPr>
          <w:rFonts w:ascii="Arial Narrow" w:hAnsi="Arial Narrow"/>
          <w:sz w:val="24"/>
          <w:szCs w:val="24"/>
        </w:rPr>
        <w:t xml:space="preserve"> Technical Assistance accompanying </w:t>
      </w:r>
      <w:r w:rsidR="002639C3" w:rsidRPr="00755530">
        <w:rPr>
          <w:rFonts w:ascii="Arial Narrow" w:hAnsi="Arial Narrow"/>
          <w:sz w:val="24"/>
          <w:szCs w:val="24"/>
        </w:rPr>
        <w:t xml:space="preserve">the </w:t>
      </w:r>
      <w:r w:rsidR="003C71B9" w:rsidRPr="00755530">
        <w:rPr>
          <w:rFonts w:ascii="Arial Narrow" w:hAnsi="Arial Narrow"/>
          <w:sz w:val="24"/>
          <w:szCs w:val="24"/>
        </w:rPr>
        <w:t xml:space="preserve">process </w:t>
      </w:r>
      <w:r w:rsidR="002639C3" w:rsidRPr="00755530">
        <w:rPr>
          <w:rFonts w:ascii="Arial Narrow" w:hAnsi="Arial Narrow"/>
          <w:sz w:val="24"/>
          <w:szCs w:val="24"/>
        </w:rPr>
        <w:t xml:space="preserve">in MoES and related institutions. </w:t>
      </w:r>
      <w:r w:rsidR="003C71B9" w:rsidRPr="00755530">
        <w:rPr>
          <w:rFonts w:ascii="Arial Narrow" w:hAnsi="Arial Narrow"/>
          <w:sz w:val="24"/>
          <w:szCs w:val="24"/>
        </w:rPr>
        <w:t xml:space="preserve"> </w:t>
      </w:r>
      <w:r w:rsidR="002639C3" w:rsidRPr="00755530">
        <w:rPr>
          <w:rFonts w:ascii="Arial Narrow" w:hAnsi="Arial Narrow"/>
          <w:sz w:val="24"/>
          <w:szCs w:val="24"/>
        </w:rPr>
        <w:t>Several decentralized indirect management operations approved in 2021 are already facing delays</w:t>
      </w:r>
      <w:r w:rsidR="00AC618E">
        <w:rPr>
          <w:rFonts w:ascii="Arial Narrow" w:hAnsi="Arial Narrow"/>
          <w:sz w:val="24"/>
          <w:szCs w:val="24"/>
        </w:rPr>
        <w:t xml:space="preserve">. </w:t>
      </w:r>
      <w:r w:rsidR="003B1686">
        <w:rPr>
          <w:rFonts w:ascii="Arial Narrow" w:hAnsi="Arial Narrow"/>
          <w:sz w:val="24"/>
          <w:szCs w:val="24"/>
        </w:rPr>
        <w:t>He noted that t</w:t>
      </w:r>
      <w:r w:rsidR="00AC618E">
        <w:rPr>
          <w:rFonts w:ascii="Arial Narrow" w:hAnsi="Arial Narrow"/>
          <w:sz w:val="24"/>
          <w:szCs w:val="24"/>
        </w:rPr>
        <w:t>his is due to different management modes -</w:t>
      </w:r>
      <w:r w:rsidR="002639C3" w:rsidRPr="00755530">
        <w:rPr>
          <w:rFonts w:ascii="Arial Narrow" w:hAnsi="Arial Narrow"/>
          <w:sz w:val="24"/>
          <w:szCs w:val="24"/>
        </w:rPr>
        <w:t xml:space="preserve"> direct, indirect management </w:t>
      </w:r>
      <w:r w:rsidR="00AC618E">
        <w:rPr>
          <w:rFonts w:ascii="Arial Narrow" w:hAnsi="Arial Narrow"/>
          <w:sz w:val="24"/>
          <w:szCs w:val="24"/>
        </w:rPr>
        <w:t xml:space="preserve">- </w:t>
      </w:r>
      <w:r w:rsidR="002639C3" w:rsidRPr="00755530">
        <w:rPr>
          <w:rFonts w:ascii="Arial Narrow" w:hAnsi="Arial Narrow"/>
          <w:sz w:val="24"/>
          <w:szCs w:val="24"/>
        </w:rPr>
        <w:t>and</w:t>
      </w:r>
      <w:r w:rsidR="00755530" w:rsidRPr="00755530">
        <w:rPr>
          <w:rFonts w:ascii="Arial Narrow" w:hAnsi="Arial Narrow"/>
          <w:sz w:val="24"/>
          <w:szCs w:val="24"/>
        </w:rPr>
        <w:t xml:space="preserve"> especially </w:t>
      </w:r>
      <w:r w:rsidR="002639C3" w:rsidRPr="00755530">
        <w:rPr>
          <w:rFonts w:ascii="Arial Narrow" w:hAnsi="Arial Narrow"/>
          <w:sz w:val="24"/>
          <w:szCs w:val="24"/>
        </w:rPr>
        <w:t>the interaction between MoES and CFCD</w:t>
      </w:r>
      <w:r w:rsidR="005856BE">
        <w:rPr>
          <w:rFonts w:ascii="Arial Narrow" w:hAnsi="Arial Narrow"/>
          <w:sz w:val="24"/>
          <w:szCs w:val="24"/>
        </w:rPr>
        <w:t>. Thus</w:t>
      </w:r>
      <w:r w:rsidR="002639C3" w:rsidRPr="00755530">
        <w:rPr>
          <w:rFonts w:ascii="Arial Narrow" w:hAnsi="Arial Narrow"/>
          <w:sz w:val="24"/>
          <w:szCs w:val="24"/>
        </w:rPr>
        <w:t xml:space="preserve"> </w:t>
      </w:r>
      <w:r w:rsidR="005856BE">
        <w:rPr>
          <w:rFonts w:ascii="Arial Narrow" w:hAnsi="Arial Narrow"/>
          <w:sz w:val="24"/>
          <w:szCs w:val="24"/>
        </w:rPr>
        <w:t xml:space="preserve">there have been some delays in </w:t>
      </w:r>
      <w:r w:rsidR="00755530">
        <w:rPr>
          <w:rFonts w:ascii="Arial Narrow" w:hAnsi="Arial Narrow"/>
          <w:sz w:val="24"/>
          <w:szCs w:val="24"/>
        </w:rPr>
        <w:t>the approval of experts for a couple of months</w:t>
      </w:r>
      <w:r w:rsidR="00AC618E">
        <w:rPr>
          <w:rFonts w:ascii="Arial Narrow" w:hAnsi="Arial Narrow"/>
          <w:sz w:val="24"/>
          <w:szCs w:val="24"/>
        </w:rPr>
        <w:t xml:space="preserve"> which</w:t>
      </w:r>
      <w:r w:rsidR="00755530">
        <w:rPr>
          <w:rFonts w:ascii="Arial Narrow" w:hAnsi="Arial Narrow"/>
          <w:sz w:val="24"/>
          <w:szCs w:val="24"/>
        </w:rPr>
        <w:t xml:space="preserve"> impacts projects significantly and brings about difficulties in their implementation. </w:t>
      </w:r>
    </w:p>
    <w:p w14:paraId="4FA844B8" w14:textId="77777777" w:rsidR="007B7B8A" w:rsidRDefault="007B7B8A" w:rsidP="00A22D6E">
      <w:pPr>
        <w:jc w:val="both"/>
        <w:rPr>
          <w:rFonts w:ascii="Arial Narrow" w:hAnsi="Arial Narrow"/>
          <w:sz w:val="24"/>
          <w:szCs w:val="24"/>
        </w:rPr>
      </w:pPr>
    </w:p>
    <w:p w14:paraId="05611D64" w14:textId="77777777" w:rsidR="00AC618E" w:rsidRDefault="00554388" w:rsidP="00A22D6E">
      <w:pPr>
        <w:jc w:val="both"/>
        <w:rPr>
          <w:rFonts w:ascii="Arial Narrow" w:hAnsi="Arial Narrow"/>
          <w:sz w:val="24"/>
          <w:szCs w:val="24"/>
        </w:rPr>
      </w:pPr>
      <w:r>
        <w:rPr>
          <w:rFonts w:ascii="Arial Narrow" w:hAnsi="Arial Narrow"/>
          <w:sz w:val="24"/>
          <w:szCs w:val="24"/>
        </w:rPr>
        <w:t>The r</w:t>
      </w:r>
      <w:r w:rsidRPr="00554388">
        <w:rPr>
          <w:rFonts w:ascii="Arial Narrow" w:hAnsi="Arial Narrow"/>
          <w:sz w:val="24"/>
          <w:szCs w:val="24"/>
        </w:rPr>
        <w:t xml:space="preserve">epresentative </w:t>
      </w:r>
      <w:r w:rsidR="00DA60A6">
        <w:rPr>
          <w:rFonts w:ascii="Arial Narrow" w:hAnsi="Arial Narrow"/>
          <w:sz w:val="24"/>
          <w:szCs w:val="24"/>
        </w:rPr>
        <w:t>of the</w:t>
      </w:r>
      <w:r w:rsidRPr="00554388">
        <w:rPr>
          <w:rFonts w:ascii="Arial Narrow" w:hAnsi="Arial Narrow"/>
          <w:sz w:val="24"/>
          <w:szCs w:val="24"/>
        </w:rPr>
        <w:t xml:space="preserve"> NIPAC Office</w:t>
      </w:r>
      <w:r w:rsidR="007B7B8A">
        <w:rPr>
          <w:rFonts w:ascii="Arial Narrow" w:hAnsi="Arial Narrow"/>
          <w:b/>
          <w:sz w:val="24"/>
          <w:szCs w:val="24"/>
        </w:rPr>
        <w:t xml:space="preserve"> </w:t>
      </w:r>
      <w:r w:rsidR="00541F39">
        <w:rPr>
          <w:rFonts w:ascii="Arial Narrow" w:hAnsi="Arial Narrow"/>
          <w:sz w:val="24"/>
          <w:szCs w:val="24"/>
        </w:rPr>
        <w:t>noted</w:t>
      </w:r>
      <w:r w:rsidR="00485726">
        <w:rPr>
          <w:rFonts w:ascii="Arial Narrow" w:hAnsi="Arial Narrow"/>
          <w:sz w:val="24"/>
          <w:szCs w:val="24"/>
        </w:rPr>
        <w:t xml:space="preserve"> that the NIPAC Office should be part of such meetings in order to</w:t>
      </w:r>
      <w:r w:rsidR="00BF1634">
        <w:rPr>
          <w:rFonts w:ascii="Arial Narrow" w:hAnsi="Arial Narrow"/>
          <w:sz w:val="24"/>
          <w:szCs w:val="24"/>
        </w:rPr>
        <w:t xml:space="preserve"> discuss in details </w:t>
      </w:r>
      <w:r w:rsidR="00485726">
        <w:rPr>
          <w:rFonts w:ascii="Arial Narrow" w:hAnsi="Arial Narrow"/>
          <w:sz w:val="24"/>
          <w:szCs w:val="24"/>
        </w:rPr>
        <w:t>future actions</w:t>
      </w:r>
      <w:r w:rsidR="00BF1634">
        <w:rPr>
          <w:rFonts w:ascii="Arial Narrow" w:hAnsi="Arial Narrow"/>
          <w:sz w:val="24"/>
          <w:szCs w:val="24"/>
        </w:rPr>
        <w:t xml:space="preserve"> for every project </w:t>
      </w:r>
      <w:r w:rsidR="00485726">
        <w:rPr>
          <w:rFonts w:ascii="Arial Narrow" w:hAnsi="Arial Narrow"/>
          <w:sz w:val="24"/>
          <w:szCs w:val="24"/>
        </w:rPr>
        <w:t>that</w:t>
      </w:r>
      <w:r w:rsidR="00BF1634">
        <w:rPr>
          <w:rFonts w:ascii="Arial Narrow" w:hAnsi="Arial Narrow"/>
          <w:sz w:val="24"/>
          <w:szCs w:val="24"/>
        </w:rPr>
        <w:t xml:space="preserve"> is under implementation or in a procurement stage.  </w:t>
      </w:r>
      <w:r w:rsidR="000709D8" w:rsidRPr="00A22D6E">
        <w:rPr>
          <w:rFonts w:ascii="Arial Narrow" w:hAnsi="Arial Narrow"/>
          <w:sz w:val="24"/>
          <w:szCs w:val="24"/>
        </w:rPr>
        <w:t xml:space="preserve"> </w:t>
      </w:r>
    </w:p>
    <w:p w14:paraId="79B130EF" w14:textId="77777777" w:rsidR="00BB4617" w:rsidRDefault="00BB4617" w:rsidP="00A22D6E">
      <w:pPr>
        <w:jc w:val="both"/>
        <w:rPr>
          <w:rFonts w:ascii="Arial Narrow" w:hAnsi="Arial Narrow"/>
          <w:sz w:val="24"/>
          <w:szCs w:val="24"/>
        </w:rPr>
      </w:pPr>
    </w:p>
    <w:p w14:paraId="1DAF3617" w14:textId="77777777" w:rsidR="00A57F75" w:rsidRDefault="00554388" w:rsidP="003F50BE">
      <w:pPr>
        <w:jc w:val="both"/>
        <w:rPr>
          <w:rFonts w:ascii="Arial Narrow" w:hAnsi="Arial Narrow" w:cstheme="minorHAnsi"/>
          <w:sz w:val="24"/>
          <w:szCs w:val="24"/>
        </w:rPr>
      </w:pPr>
      <w:r>
        <w:rPr>
          <w:rFonts w:ascii="Arial Narrow" w:hAnsi="Arial Narrow" w:cstheme="minorHAnsi"/>
          <w:sz w:val="24"/>
          <w:szCs w:val="24"/>
        </w:rPr>
        <w:t>The r</w:t>
      </w:r>
      <w:r w:rsidRPr="00554388">
        <w:rPr>
          <w:rFonts w:ascii="Arial Narrow" w:hAnsi="Arial Narrow" w:cstheme="minorHAnsi"/>
          <w:sz w:val="24"/>
          <w:szCs w:val="24"/>
        </w:rPr>
        <w:t xml:space="preserve">epresentative of the </w:t>
      </w:r>
      <w:r w:rsidR="0021706C" w:rsidRPr="00554388">
        <w:rPr>
          <w:rFonts w:ascii="Arial Narrow" w:hAnsi="Arial Narrow" w:cstheme="minorHAnsi"/>
          <w:sz w:val="24"/>
          <w:szCs w:val="24"/>
        </w:rPr>
        <w:t>Ministry of Education and Science (MoES)</w:t>
      </w:r>
      <w:r w:rsidR="00290FCD">
        <w:rPr>
          <w:rFonts w:ascii="Arial Narrow" w:hAnsi="Arial Narrow" w:cstheme="minorHAnsi"/>
          <w:b/>
          <w:sz w:val="24"/>
          <w:szCs w:val="24"/>
        </w:rPr>
        <w:t xml:space="preserve"> </w:t>
      </w:r>
      <w:r w:rsidR="00290FCD">
        <w:rPr>
          <w:rFonts w:ascii="Arial Narrow" w:hAnsi="Arial Narrow" w:cstheme="minorHAnsi"/>
          <w:sz w:val="24"/>
          <w:szCs w:val="24"/>
        </w:rPr>
        <w:t xml:space="preserve">provided </w:t>
      </w:r>
      <w:r w:rsidR="00682EE2">
        <w:rPr>
          <w:rFonts w:ascii="Arial Narrow" w:hAnsi="Arial Narrow" w:cstheme="minorHAnsi"/>
          <w:sz w:val="24"/>
          <w:szCs w:val="24"/>
        </w:rPr>
        <w:t xml:space="preserve">feedback </w:t>
      </w:r>
      <w:r w:rsidR="00682EE2" w:rsidRPr="00A57F75">
        <w:rPr>
          <w:rFonts w:ascii="Arial Narrow" w:hAnsi="Arial Narrow" w:cstheme="minorHAnsi"/>
          <w:sz w:val="24"/>
          <w:szCs w:val="24"/>
        </w:rPr>
        <w:t>on</w:t>
      </w:r>
      <w:r w:rsidR="00A57F75" w:rsidRPr="00A57F75">
        <w:rPr>
          <w:rFonts w:ascii="Arial Narrow" w:hAnsi="Arial Narrow" w:cstheme="minorHAnsi"/>
          <w:sz w:val="24"/>
          <w:szCs w:val="24"/>
        </w:rPr>
        <w:t xml:space="preserve"> </w:t>
      </w:r>
      <w:r w:rsidR="00340609">
        <w:rPr>
          <w:rFonts w:ascii="Arial Narrow" w:hAnsi="Arial Narrow" w:cstheme="minorHAnsi"/>
          <w:sz w:val="24"/>
          <w:szCs w:val="24"/>
        </w:rPr>
        <w:t xml:space="preserve">the most </w:t>
      </w:r>
      <w:r w:rsidR="00124850">
        <w:rPr>
          <w:rFonts w:ascii="Arial Narrow" w:hAnsi="Arial Narrow" w:cstheme="minorHAnsi"/>
          <w:sz w:val="24"/>
          <w:szCs w:val="24"/>
        </w:rPr>
        <w:t>pressing</w:t>
      </w:r>
      <w:r w:rsidR="00340609">
        <w:rPr>
          <w:rFonts w:ascii="Arial Narrow" w:hAnsi="Arial Narrow" w:cstheme="minorHAnsi"/>
          <w:sz w:val="24"/>
          <w:szCs w:val="24"/>
        </w:rPr>
        <w:t xml:space="preserve"> issues identified by E</w:t>
      </w:r>
      <w:r w:rsidR="002B0173">
        <w:rPr>
          <w:rFonts w:ascii="Arial Narrow" w:hAnsi="Arial Narrow" w:cstheme="minorHAnsi"/>
          <w:sz w:val="24"/>
          <w:szCs w:val="24"/>
        </w:rPr>
        <w:t>UD and</w:t>
      </w:r>
      <w:r w:rsidR="003F50BE">
        <w:rPr>
          <w:rFonts w:ascii="Arial Narrow" w:hAnsi="Arial Narrow" w:cstheme="minorHAnsi"/>
          <w:sz w:val="24"/>
          <w:szCs w:val="24"/>
        </w:rPr>
        <w:t xml:space="preserve"> the </w:t>
      </w:r>
      <w:r w:rsidR="002B0173">
        <w:rPr>
          <w:rFonts w:ascii="Arial Narrow" w:hAnsi="Arial Narrow" w:cstheme="minorHAnsi"/>
          <w:sz w:val="24"/>
          <w:szCs w:val="24"/>
        </w:rPr>
        <w:t xml:space="preserve">NIPAC Office. </w:t>
      </w:r>
      <w:r w:rsidR="00264EC3">
        <w:rPr>
          <w:rFonts w:ascii="Arial Narrow" w:hAnsi="Arial Narrow" w:cstheme="minorHAnsi"/>
          <w:sz w:val="24"/>
          <w:szCs w:val="24"/>
        </w:rPr>
        <w:t>T</w:t>
      </w:r>
      <w:r w:rsidR="00124850" w:rsidRPr="002B0173">
        <w:rPr>
          <w:rFonts w:ascii="Arial Narrow" w:hAnsi="Arial Narrow" w:cstheme="minorHAnsi"/>
          <w:sz w:val="24"/>
          <w:szCs w:val="24"/>
        </w:rPr>
        <w:t>he signing of contracts</w:t>
      </w:r>
      <w:r w:rsidR="00264EC3">
        <w:rPr>
          <w:rFonts w:ascii="Arial Narrow" w:hAnsi="Arial Narrow" w:cstheme="minorHAnsi"/>
          <w:sz w:val="24"/>
          <w:szCs w:val="24"/>
        </w:rPr>
        <w:t xml:space="preserve"> was very successful</w:t>
      </w:r>
      <w:r w:rsidR="00124850" w:rsidRPr="002B0173">
        <w:rPr>
          <w:rFonts w:ascii="Arial Narrow" w:hAnsi="Arial Narrow" w:cstheme="minorHAnsi"/>
          <w:sz w:val="24"/>
          <w:szCs w:val="24"/>
        </w:rPr>
        <w:t>,</w:t>
      </w:r>
      <w:r w:rsidR="00E9331C" w:rsidRPr="002B0173">
        <w:rPr>
          <w:rFonts w:ascii="Arial Narrow" w:hAnsi="Arial Narrow" w:cstheme="minorHAnsi"/>
          <w:sz w:val="24"/>
          <w:szCs w:val="24"/>
        </w:rPr>
        <w:t xml:space="preserve"> but now</w:t>
      </w:r>
      <w:r w:rsidR="00124850" w:rsidRPr="002B0173">
        <w:rPr>
          <w:rFonts w:ascii="Arial Narrow" w:hAnsi="Arial Narrow" w:cstheme="minorHAnsi"/>
          <w:sz w:val="24"/>
          <w:szCs w:val="24"/>
        </w:rPr>
        <w:t xml:space="preserve"> they are facing the technical implementation of projects which has been </w:t>
      </w:r>
      <w:r w:rsidR="002B0173">
        <w:rPr>
          <w:rFonts w:ascii="Arial Narrow" w:hAnsi="Arial Narrow" w:cstheme="minorHAnsi"/>
          <w:sz w:val="24"/>
          <w:szCs w:val="24"/>
        </w:rPr>
        <w:t>affected directly</w:t>
      </w:r>
      <w:r w:rsidR="003C0BC3" w:rsidRPr="002B0173">
        <w:rPr>
          <w:rFonts w:ascii="Arial Narrow" w:hAnsi="Arial Narrow" w:cstheme="minorHAnsi"/>
          <w:sz w:val="24"/>
          <w:szCs w:val="24"/>
        </w:rPr>
        <w:t>.</w:t>
      </w:r>
      <w:r w:rsidR="003F50BE">
        <w:rPr>
          <w:rFonts w:ascii="Arial Narrow" w:hAnsi="Arial Narrow" w:cstheme="minorHAnsi"/>
          <w:sz w:val="24"/>
          <w:szCs w:val="24"/>
        </w:rPr>
        <w:t xml:space="preserve"> </w:t>
      </w:r>
      <w:r w:rsidR="00541F39">
        <w:rPr>
          <w:rFonts w:ascii="Arial Narrow" w:hAnsi="Arial Narrow" w:cstheme="minorHAnsi"/>
          <w:sz w:val="24"/>
          <w:szCs w:val="24"/>
        </w:rPr>
        <w:t>MoES</w:t>
      </w:r>
      <w:r w:rsidR="00AE4D1B" w:rsidRPr="002B0173">
        <w:rPr>
          <w:rFonts w:ascii="Arial Narrow" w:hAnsi="Arial Narrow" w:cstheme="minorHAnsi"/>
          <w:sz w:val="24"/>
          <w:szCs w:val="24"/>
        </w:rPr>
        <w:t xml:space="preserve"> invested</w:t>
      </w:r>
      <w:r w:rsidR="00E9331C" w:rsidRPr="002B0173">
        <w:rPr>
          <w:rFonts w:ascii="Arial Narrow" w:hAnsi="Arial Narrow" w:cstheme="minorHAnsi"/>
          <w:sz w:val="24"/>
          <w:szCs w:val="24"/>
        </w:rPr>
        <w:t xml:space="preserve"> the best of their efforts to carry out all activities on time and according to the contracts</w:t>
      </w:r>
      <w:r w:rsidR="00264EC3">
        <w:rPr>
          <w:rFonts w:ascii="Arial Narrow" w:hAnsi="Arial Narrow" w:cstheme="minorHAnsi"/>
          <w:sz w:val="24"/>
          <w:szCs w:val="24"/>
        </w:rPr>
        <w:t>. However</w:t>
      </w:r>
      <w:r w:rsidR="00541F39">
        <w:rPr>
          <w:rFonts w:ascii="Arial Narrow" w:hAnsi="Arial Narrow" w:cstheme="minorHAnsi"/>
          <w:sz w:val="24"/>
          <w:szCs w:val="24"/>
        </w:rPr>
        <w:t xml:space="preserve">, </w:t>
      </w:r>
      <w:r w:rsidR="00E9331C" w:rsidRPr="00252EED">
        <w:rPr>
          <w:rFonts w:ascii="Arial Narrow" w:hAnsi="Arial Narrow" w:cstheme="minorHAnsi"/>
          <w:sz w:val="24"/>
          <w:szCs w:val="24"/>
        </w:rPr>
        <w:t>they hav</w:t>
      </w:r>
      <w:r w:rsidR="00EB1A04" w:rsidRPr="00252EED">
        <w:rPr>
          <w:rFonts w:ascii="Arial Narrow" w:hAnsi="Arial Narrow" w:cstheme="minorHAnsi"/>
          <w:sz w:val="24"/>
          <w:szCs w:val="24"/>
        </w:rPr>
        <w:t xml:space="preserve">e been </w:t>
      </w:r>
      <w:r w:rsidR="003C0BC3" w:rsidRPr="00252EED">
        <w:rPr>
          <w:rFonts w:ascii="Arial Narrow" w:hAnsi="Arial Narrow" w:cstheme="minorHAnsi"/>
          <w:sz w:val="24"/>
          <w:szCs w:val="24"/>
        </w:rPr>
        <w:t>facing</w:t>
      </w:r>
      <w:r w:rsidR="00EB1A04" w:rsidRPr="00252EED">
        <w:rPr>
          <w:rFonts w:ascii="Arial Narrow" w:hAnsi="Arial Narrow" w:cstheme="minorHAnsi"/>
          <w:sz w:val="24"/>
          <w:szCs w:val="24"/>
        </w:rPr>
        <w:t xml:space="preserve"> the challenge</w:t>
      </w:r>
      <w:r w:rsidR="003C0BC3" w:rsidRPr="00252EED">
        <w:rPr>
          <w:rFonts w:ascii="Arial Narrow" w:hAnsi="Arial Narrow" w:cstheme="minorHAnsi"/>
          <w:sz w:val="24"/>
          <w:szCs w:val="24"/>
        </w:rPr>
        <w:t>s</w:t>
      </w:r>
      <w:r w:rsidR="00E9331C" w:rsidRPr="00252EED">
        <w:rPr>
          <w:rFonts w:ascii="Arial Narrow" w:hAnsi="Arial Narrow" w:cstheme="minorHAnsi"/>
          <w:sz w:val="24"/>
          <w:szCs w:val="24"/>
        </w:rPr>
        <w:t xml:space="preserve"> of different </w:t>
      </w:r>
      <w:r w:rsidR="003C0BC3" w:rsidRPr="00252EED">
        <w:rPr>
          <w:rFonts w:ascii="Arial Narrow" w:hAnsi="Arial Narrow" w:cstheme="minorHAnsi"/>
          <w:sz w:val="24"/>
          <w:szCs w:val="24"/>
        </w:rPr>
        <w:t>modes of implementation and</w:t>
      </w:r>
      <w:r w:rsidR="00EB1A04" w:rsidRPr="00252EED">
        <w:rPr>
          <w:rFonts w:ascii="Arial Narrow" w:hAnsi="Arial Narrow" w:cstheme="minorHAnsi"/>
          <w:sz w:val="24"/>
          <w:szCs w:val="24"/>
        </w:rPr>
        <w:t xml:space="preserve"> </w:t>
      </w:r>
      <w:r w:rsidR="003C0BC3" w:rsidRPr="00252EED">
        <w:rPr>
          <w:rFonts w:ascii="Arial Narrow" w:hAnsi="Arial Narrow" w:cstheme="minorHAnsi"/>
          <w:sz w:val="24"/>
          <w:szCs w:val="24"/>
        </w:rPr>
        <w:t xml:space="preserve">of </w:t>
      </w:r>
      <w:r w:rsidR="00EB1A04" w:rsidRPr="00252EED">
        <w:rPr>
          <w:rFonts w:ascii="Arial Narrow" w:hAnsi="Arial Narrow" w:cstheme="minorHAnsi"/>
          <w:sz w:val="24"/>
          <w:szCs w:val="24"/>
        </w:rPr>
        <w:t>the c</w:t>
      </w:r>
      <w:r w:rsidR="00E9331C" w:rsidRPr="00252EED">
        <w:rPr>
          <w:rFonts w:ascii="Arial Narrow" w:hAnsi="Arial Narrow" w:cstheme="minorHAnsi"/>
          <w:sz w:val="24"/>
          <w:szCs w:val="24"/>
        </w:rPr>
        <w:t>hange of policy</w:t>
      </w:r>
      <w:r w:rsidR="003C0BC3" w:rsidRPr="00252EED">
        <w:rPr>
          <w:rFonts w:ascii="Arial Narrow" w:hAnsi="Arial Narrow" w:cstheme="minorHAnsi"/>
          <w:sz w:val="24"/>
          <w:szCs w:val="24"/>
        </w:rPr>
        <w:t>, internally,</w:t>
      </w:r>
      <w:r w:rsidR="00EB1A04" w:rsidRPr="00252EED">
        <w:rPr>
          <w:rFonts w:ascii="Arial Narrow" w:hAnsi="Arial Narrow" w:cstheme="minorHAnsi"/>
          <w:sz w:val="24"/>
          <w:szCs w:val="24"/>
        </w:rPr>
        <w:t xml:space="preserve"> which </w:t>
      </w:r>
      <w:r w:rsidR="003C0BC3" w:rsidRPr="00252EED">
        <w:rPr>
          <w:rFonts w:ascii="Arial Narrow" w:hAnsi="Arial Narrow" w:cstheme="minorHAnsi"/>
          <w:sz w:val="24"/>
          <w:szCs w:val="24"/>
        </w:rPr>
        <w:t xml:space="preserve">led </w:t>
      </w:r>
      <w:r w:rsidR="003C0BC3" w:rsidRPr="00252EED">
        <w:rPr>
          <w:rFonts w:ascii="Arial Narrow" w:hAnsi="Arial Narrow" w:cstheme="minorHAnsi"/>
          <w:sz w:val="24"/>
          <w:szCs w:val="24"/>
        </w:rPr>
        <w:lastRenderedPageBreak/>
        <w:t>to small</w:t>
      </w:r>
      <w:r w:rsidR="00EB1A04" w:rsidRPr="00252EED">
        <w:rPr>
          <w:rFonts w:ascii="Arial Narrow" w:hAnsi="Arial Narrow" w:cstheme="minorHAnsi"/>
          <w:sz w:val="24"/>
          <w:szCs w:val="24"/>
        </w:rPr>
        <w:t xml:space="preserve"> delays</w:t>
      </w:r>
      <w:r w:rsidR="00AE4D1B" w:rsidRPr="00252EED">
        <w:rPr>
          <w:rFonts w:ascii="Arial Narrow" w:hAnsi="Arial Narrow" w:cstheme="minorHAnsi"/>
          <w:sz w:val="24"/>
          <w:szCs w:val="24"/>
        </w:rPr>
        <w:t xml:space="preserve"> needed</w:t>
      </w:r>
      <w:r w:rsidR="00EB1A04" w:rsidRPr="00252EED">
        <w:rPr>
          <w:rFonts w:ascii="Arial Narrow" w:hAnsi="Arial Narrow" w:cstheme="minorHAnsi"/>
          <w:sz w:val="24"/>
          <w:szCs w:val="24"/>
        </w:rPr>
        <w:t xml:space="preserve"> in order to transfer the requirements and know-how of every contract to the Cabinet.</w:t>
      </w:r>
      <w:r w:rsidR="00FC602F">
        <w:rPr>
          <w:rFonts w:ascii="Arial Narrow" w:hAnsi="Arial Narrow" w:cstheme="minorHAnsi"/>
          <w:sz w:val="24"/>
          <w:szCs w:val="24"/>
        </w:rPr>
        <w:t xml:space="preserve"> She added that</w:t>
      </w:r>
      <w:r w:rsidR="00EB1A04" w:rsidRPr="002B0173">
        <w:rPr>
          <w:rFonts w:ascii="Arial Narrow" w:hAnsi="Arial Narrow" w:cstheme="minorHAnsi"/>
          <w:sz w:val="24"/>
          <w:szCs w:val="24"/>
        </w:rPr>
        <w:t xml:space="preserve"> </w:t>
      </w:r>
      <w:r w:rsidR="00FC602F">
        <w:rPr>
          <w:rFonts w:ascii="Arial Narrow" w:hAnsi="Arial Narrow" w:cstheme="minorHAnsi"/>
          <w:sz w:val="24"/>
          <w:szCs w:val="24"/>
        </w:rPr>
        <w:t>t</w:t>
      </w:r>
      <w:r w:rsidR="00E46C21" w:rsidRPr="00264EC3">
        <w:rPr>
          <w:rFonts w:ascii="Arial Narrow" w:hAnsi="Arial Narrow" w:cstheme="minorHAnsi"/>
          <w:sz w:val="24"/>
          <w:szCs w:val="24"/>
        </w:rPr>
        <w:t>he newly appointed FP was shortly in MoES</w:t>
      </w:r>
      <w:r w:rsidR="00FC602F">
        <w:rPr>
          <w:rFonts w:ascii="Arial Narrow" w:hAnsi="Arial Narrow" w:cstheme="minorHAnsi"/>
          <w:sz w:val="24"/>
          <w:szCs w:val="24"/>
        </w:rPr>
        <w:t xml:space="preserve"> but </w:t>
      </w:r>
      <w:r w:rsidR="003C0BC3" w:rsidRPr="00264EC3">
        <w:rPr>
          <w:rFonts w:ascii="Arial Narrow" w:hAnsi="Arial Narrow" w:cstheme="minorHAnsi"/>
          <w:sz w:val="24"/>
          <w:szCs w:val="24"/>
        </w:rPr>
        <w:t>he</w:t>
      </w:r>
      <w:r w:rsidR="00E46C21" w:rsidRPr="00264EC3">
        <w:rPr>
          <w:rFonts w:ascii="Arial Narrow" w:hAnsi="Arial Narrow" w:cstheme="minorHAnsi"/>
          <w:sz w:val="24"/>
          <w:szCs w:val="24"/>
        </w:rPr>
        <w:t xml:space="preserve"> was really active and transferred some of the pressing issues to the new Cabinet</w:t>
      </w:r>
      <w:r w:rsidR="003C0BC3" w:rsidRPr="00264EC3">
        <w:rPr>
          <w:rFonts w:ascii="Arial Narrow" w:hAnsi="Arial Narrow" w:cstheme="minorHAnsi"/>
          <w:sz w:val="24"/>
          <w:szCs w:val="24"/>
        </w:rPr>
        <w:t xml:space="preserve"> of the Minister</w:t>
      </w:r>
      <w:r w:rsidR="00AE4D1B" w:rsidRPr="00264EC3">
        <w:rPr>
          <w:rFonts w:ascii="Arial Narrow" w:hAnsi="Arial Narrow" w:cstheme="minorHAnsi"/>
          <w:sz w:val="24"/>
          <w:szCs w:val="24"/>
        </w:rPr>
        <w:t xml:space="preserve">. She found this </w:t>
      </w:r>
      <w:r w:rsidR="003C0BC3" w:rsidRPr="00264EC3">
        <w:rPr>
          <w:rFonts w:ascii="Arial Narrow" w:hAnsi="Arial Narrow" w:cstheme="minorHAnsi"/>
          <w:sz w:val="24"/>
          <w:szCs w:val="24"/>
        </w:rPr>
        <w:t xml:space="preserve">to be </w:t>
      </w:r>
      <w:r w:rsidR="0092158B" w:rsidRPr="00264EC3">
        <w:rPr>
          <w:rFonts w:ascii="Arial Narrow" w:hAnsi="Arial Narrow" w:cstheme="minorHAnsi"/>
          <w:sz w:val="24"/>
          <w:szCs w:val="24"/>
        </w:rPr>
        <w:t>very helpful</w:t>
      </w:r>
      <w:r w:rsidR="00AE4D1B" w:rsidRPr="00264EC3">
        <w:rPr>
          <w:rFonts w:ascii="Arial Narrow" w:hAnsi="Arial Narrow" w:cstheme="minorHAnsi"/>
          <w:sz w:val="24"/>
          <w:szCs w:val="24"/>
        </w:rPr>
        <w:t>,</w:t>
      </w:r>
      <w:r w:rsidR="0092158B" w:rsidRPr="00264EC3">
        <w:rPr>
          <w:rFonts w:ascii="Arial Narrow" w:hAnsi="Arial Narrow" w:cstheme="minorHAnsi"/>
          <w:sz w:val="24"/>
          <w:szCs w:val="24"/>
        </w:rPr>
        <w:t xml:space="preserve"> </w:t>
      </w:r>
      <w:r w:rsidR="00AE3D95" w:rsidRPr="00264EC3">
        <w:rPr>
          <w:rFonts w:ascii="Arial Narrow" w:hAnsi="Arial Narrow" w:cstheme="minorHAnsi"/>
          <w:sz w:val="24"/>
          <w:szCs w:val="24"/>
        </w:rPr>
        <w:t xml:space="preserve">especially for the project implemented through </w:t>
      </w:r>
      <w:r w:rsidR="00264EC3">
        <w:rPr>
          <w:rFonts w:ascii="Arial Narrow" w:hAnsi="Arial Narrow" w:cstheme="minorHAnsi"/>
          <w:sz w:val="24"/>
          <w:szCs w:val="24"/>
        </w:rPr>
        <w:t xml:space="preserve">the </w:t>
      </w:r>
      <w:r w:rsidR="00AE3D95" w:rsidRPr="00264EC3">
        <w:rPr>
          <w:rFonts w:ascii="Arial Narrow" w:hAnsi="Arial Narrow" w:cstheme="minorHAnsi"/>
          <w:sz w:val="24"/>
          <w:szCs w:val="24"/>
        </w:rPr>
        <w:t>sector budget mode.</w:t>
      </w:r>
      <w:r w:rsidR="00FC602F">
        <w:rPr>
          <w:rFonts w:ascii="Arial Narrow" w:hAnsi="Arial Narrow" w:cstheme="minorHAnsi"/>
          <w:sz w:val="24"/>
          <w:szCs w:val="24"/>
        </w:rPr>
        <w:t xml:space="preserve"> She informed that</w:t>
      </w:r>
      <w:r w:rsidR="00E106D7">
        <w:rPr>
          <w:rFonts w:ascii="Arial Narrow" w:hAnsi="Arial Narrow" w:cstheme="minorHAnsi"/>
          <w:sz w:val="24"/>
          <w:szCs w:val="24"/>
        </w:rPr>
        <w:t xml:space="preserve"> there is</w:t>
      </w:r>
      <w:r w:rsidR="00264EC3">
        <w:rPr>
          <w:rFonts w:ascii="Arial Narrow" w:hAnsi="Arial Narrow" w:cstheme="minorHAnsi"/>
          <w:sz w:val="24"/>
          <w:szCs w:val="24"/>
        </w:rPr>
        <w:t xml:space="preserve"> </w:t>
      </w:r>
      <w:r w:rsidR="00E106D7">
        <w:rPr>
          <w:rFonts w:ascii="Arial Narrow" w:hAnsi="Arial Narrow" w:cstheme="minorHAnsi"/>
          <w:sz w:val="24"/>
          <w:szCs w:val="24"/>
        </w:rPr>
        <w:t xml:space="preserve">a new </w:t>
      </w:r>
      <w:r w:rsidR="00AE3D95" w:rsidRPr="00264EC3">
        <w:rPr>
          <w:rFonts w:ascii="Arial Narrow" w:hAnsi="Arial Narrow" w:cstheme="minorHAnsi"/>
          <w:sz w:val="24"/>
          <w:szCs w:val="24"/>
        </w:rPr>
        <w:t xml:space="preserve">FP for IPA </w:t>
      </w:r>
      <w:r w:rsidR="00252EED" w:rsidRPr="00264EC3">
        <w:rPr>
          <w:rFonts w:ascii="Arial Narrow" w:hAnsi="Arial Narrow" w:cstheme="minorHAnsi"/>
          <w:sz w:val="24"/>
          <w:szCs w:val="24"/>
        </w:rPr>
        <w:t xml:space="preserve">Affairs </w:t>
      </w:r>
      <w:r w:rsidR="00252EED">
        <w:rPr>
          <w:rFonts w:ascii="Arial Narrow" w:hAnsi="Arial Narrow" w:cstheme="minorHAnsi"/>
          <w:sz w:val="24"/>
          <w:szCs w:val="24"/>
        </w:rPr>
        <w:t>in</w:t>
      </w:r>
      <w:r w:rsidR="00E106D7">
        <w:rPr>
          <w:rFonts w:ascii="Arial Narrow" w:hAnsi="Arial Narrow" w:cstheme="minorHAnsi"/>
          <w:sz w:val="24"/>
          <w:szCs w:val="24"/>
        </w:rPr>
        <w:t xml:space="preserve"> the</w:t>
      </w:r>
      <w:r w:rsidR="00AE4D1B" w:rsidRPr="00264EC3">
        <w:rPr>
          <w:rFonts w:ascii="Arial Narrow" w:hAnsi="Arial Narrow" w:cstheme="minorHAnsi"/>
          <w:sz w:val="24"/>
          <w:szCs w:val="24"/>
        </w:rPr>
        <w:t xml:space="preserve"> Cabinet of the Minister. </w:t>
      </w:r>
      <w:r w:rsidR="00AE3D95" w:rsidRPr="00264EC3">
        <w:rPr>
          <w:rFonts w:ascii="Arial Narrow" w:hAnsi="Arial Narrow" w:cstheme="minorHAnsi"/>
          <w:sz w:val="24"/>
          <w:szCs w:val="24"/>
        </w:rPr>
        <w:t xml:space="preserve"> </w:t>
      </w:r>
      <w:r w:rsidR="00AE4D1B" w:rsidRPr="00264EC3">
        <w:rPr>
          <w:rFonts w:ascii="Arial Narrow" w:hAnsi="Arial Narrow" w:cstheme="minorHAnsi"/>
          <w:sz w:val="24"/>
          <w:szCs w:val="24"/>
        </w:rPr>
        <w:t xml:space="preserve">A </w:t>
      </w:r>
      <w:r w:rsidR="00AE3D95" w:rsidRPr="00264EC3">
        <w:rPr>
          <w:rFonts w:ascii="Arial Narrow" w:hAnsi="Arial Narrow" w:cstheme="minorHAnsi"/>
          <w:sz w:val="24"/>
          <w:szCs w:val="24"/>
        </w:rPr>
        <w:t xml:space="preserve">formal </w:t>
      </w:r>
      <w:r w:rsidR="00A05D4B" w:rsidRPr="00264EC3">
        <w:rPr>
          <w:rFonts w:ascii="Arial Narrow" w:hAnsi="Arial Narrow" w:cstheme="minorHAnsi"/>
          <w:sz w:val="24"/>
          <w:szCs w:val="24"/>
        </w:rPr>
        <w:t>notification</w:t>
      </w:r>
      <w:r w:rsidR="00AE3D95" w:rsidRPr="00264EC3">
        <w:rPr>
          <w:rFonts w:ascii="Arial Narrow" w:hAnsi="Arial Narrow" w:cstheme="minorHAnsi"/>
          <w:sz w:val="24"/>
          <w:szCs w:val="24"/>
        </w:rPr>
        <w:t xml:space="preserve"> </w:t>
      </w:r>
      <w:r w:rsidR="0092158B" w:rsidRPr="00264EC3">
        <w:rPr>
          <w:rFonts w:ascii="Arial Narrow" w:hAnsi="Arial Narrow" w:cstheme="minorHAnsi"/>
          <w:sz w:val="24"/>
          <w:szCs w:val="24"/>
        </w:rPr>
        <w:t xml:space="preserve">on his appointment is expected </w:t>
      </w:r>
      <w:r w:rsidR="00AE3D95" w:rsidRPr="00264EC3">
        <w:rPr>
          <w:rFonts w:ascii="Arial Narrow" w:hAnsi="Arial Narrow" w:cstheme="minorHAnsi"/>
          <w:sz w:val="24"/>
          <w:szCs w:val="24"/>
        </w:rPr>
        <w:t>from the Cabinet</w:t>
      </w:r>
      <w:r w:rsidR="0038065E" w:rsidRPr="00264EC3">
        <w:rPr>
          <w:rFonts w:ascii="Arial Narrow" w:hAnsi="Arial Narrow" w:cstheme="minorHAnsi"/>
          <w:sz w:val="24"/>
          <w:szCs w:val="24"/>
        </w:rPr>
        <w:t xml:space="preserve">, following which </w:t>
      </w:r>
      <w:r w:rsidR="00AE4D1B" w:rsidRPr="00264EC3">
        <w:rPr>
          <w:rFonts w:ascii="Arial Narrow" w:hAnsi="Arial Narrow" w:cstheme="minorHAnsi"/>
          <w:sz w:val="24"/>
          <w:szCs w:val="24"/>
        </w:rPr>
        <w:t xml:space="preserve">she will </w:t>
      </w:r>
      <w:r w:rsidR="00264EC3">
        <w:rPr>
          <w:rFonts w:ascii="Arial Narrow" w:hAnsi="Arial Narrow" w:cstheme="minorHAnsi"/>
          <w:sz w:val="24"/>
          <w:szCs w:val="24"/>
        </w:rPr>
        <w:t xml:space="preserve">notify EUD as well. </w:t>
      </w:r>
      <w:r w:rsidR="003D4781">
        <w:rPr>
          <w:rFonts w:ascii="Arial Narrow" w:hAnsi="Arial Narrow" w:cstheme="minorHAnsi"/>
          <w:sz w:val="24"/>
          <w:szCs w:val="24"/>
        </w:rPr>
        <w:t xml:space="preserve"> She added that t</w:t>
      </w:r>
      <w:r w:rsidR="00264EC3">
        <w:rPr>
          <w:rFonts w:ascii="Arial Narrow" w:hAnsi="Arial Narrow" w:cstheme="minorHAnsi"/>
          <w:sz w:val="24"/>
          <w:szCs w:val="24"/>
        </w:rPr>
        <w:t>he</w:t>
      </w:r>
      <w:r w:rsidR="00A57F75" w:rsidRPr="00264EC3">
        <w:rPr>
          <w:rFonts w:ascii="Arial Narrow" w:hAnsi="Arial Narrow" w:cstheme="minorHAnsi"/>
          <w:sz w:val="24"/>
          <w:szCs w:val="24"/>
        </w:rPr>
        <w:t xml:space="preserve"> sector budget m</w:t>
      </w:r>
      <w:r w:rsidR="00784702" w:rsidRPr="00264EC3">
        <w:rPr>
          <w:rFonts w:ascii="Arial Narrow" w:hAnsi="Arial Narrow" w:cstheme="minorHAnsi"/>
          <w:sz w:val="24"/>
          <w:szCs w:val="24"/>
        </w:rPr>
        <w:t xml:space="preserve">ode </w:t>
      </w:r>
      <w:r w:rsidR="0038065E" w:rsidRPr="00264EC3">
        <w:rPr>
          <w:rFonts w:ascii="Arial Narrow" w:hAnsi="Arial Narrow" w:cstheme="minorHAnsi"/>
          <w:sz w:val="24"/>
          <w:szCs w:val="24"/>
        </w:rPr>
        <w:t>is</w:t>
      </w:r>
      <w:r w:rsidR="00784702" w:rsidRPr="00264EC3">
        <w:rPr>
          <w:rFonts w:ascii="Arial Narrow" w:hAnsi="Arial Narrow" w:cstheme="minorHAnsi"/>
          <w:sz w:val="24"/>
          <w:szCs w:val="24"/>
        </w:rPr>
        <w:t xml:space="preserve"> </w:t>
      </w:r>
      <w:r w:rsidR="00A537AE">
        <w:rPr>
          <w:rFonts w:ascii="Arial Narrow" w:hAnsi="Arial Narrow" w:cstheme="minorHAnsi"/>
          <w:sz w:val="24"/>
          <w:szCs w:val="24"/>
        </w:rPr>
        <w:t>a specific mode</w:t>
      </w:r>
      <w:r w:rsidR="00264EC3">
        <w:rPr>
          <w:rFonts w:ascii="Arial Narrow" w:hAnsi="Arial Narrow" w:cstheme="minorHAnsi"/>
          <w:sz w:val="24"/>
          <w:szCs w:val="24"/>
        </w:rPr>
        <w:t xml:space="preserve"> </w:t>
      </w:r>
      <w:r w:rsidR="00784702" w:rsidRPr="00264EC3">
        <w:rPr>
          <w:rFonts w:ascii="Arial Narrow" w:hAnsi="Arial Narrow" w:cstheme="minorHAnsi"/>
          <w:sz w:val="24"/>
          <w:szCs w:val="24"/>
        </w:rPr>
        <w:t xml:space="preserve">implemented in the country for the first time, especially </w:t>
      </w:r>
      <w:r w:rsidR="0038065E" w:rsidRPr="00264EC3">
        <w:rPr>
          <w:rFonts w:ascii="Arial Narrow" w:hAnsi="Arial Narrow" w:cstheme="minorHAnsi"/>
          <w:sz w:val="24"/>
          <w:szCs w:val="24"/>
        </w:rPr>
        <w:t>in</w:t>
      </w:r>
      <w:r w:rsidR="00784702" w:rsidRPr="00264EC3">
        <w:rPr>
          <w:rFonts w:ascii="Arial Narrow" w:hAnsi="Arial Narrow" w:cstheme="minorHAnsi"/>
          <w:sz w:val="24"/>
          <w:szCs w:val="24"/>
        </w:rPr>
        <w:t xml:space="preserve"> the education sector</w:t>
      </w:r>
      <w:r w:rsidR="003D4781">
        <w:rPr>
          <w:rFonts w:ascii="Arial Narrow" w:hAnsi="Arial Narrow" w:cstheme="minorHAnsi"/>
          <w:sz w:val="24"/>
          <w:szCs w:val="24"/>
        </w:rPr>
        <w:t xml:space="preserve"> and t</w:t>
      </w:r>
      <w:r w:rsidR="0038065E" w:rsidRPr="00264EC3">
        <w:rPr>
          <w:rFonts w:ascii="Arial Narrow" w:hAnsi="Arial Narrow" w:cstheme="minorHAnsi"/>
          <w:sz w:val="24"/>
          <w:szCs w:val="24"/>
        </w:rPr>
        <w:t>his is a</w:t>
      </w:r>
      <w:r w:rsidR="00064F23" w:rsidRPr="00264EC3">
        <w:rPr>
          <w:rFonts w:ascii="Arial Narrow" w:hAnsi="Arial Narrow" w:cstheme="minorHAnsi"/>
          <w:sz w:val="24"/>
          <w:szCs w:val="24"/>
        </w:rPr>
        <w:t xml:space="preserve"> huge challenge for MoES. Somehow it is IPA money but it is outside the authorization of the IPA Coordinator. Hence,</w:t>
      </w:r>
      <w:r w:rsidR="00E97D75">
        <w:rPr>
          <w:rFonts w:ascii="Arial Narrow" w:hAnsi="Arial Narrow" w:cstheme="minorHAnsi"/>
          <w:sz w:val="24"/>
          <w:szCs w:val="24"/>
        </w:rPr>
        <w:t xml:space="preserve"> she emphasized that</w:t>
      </w:r>
      <w:r w:rsidR="00064F23" w:rsidRPr="00264EC3">
        <w:rPr>
          <w:rFonts w:ascii="Arial Narrow" w:hAnsi="Arial Narrow" w:cstheme="minorHAnsi"/>
          <w:sz w:val="24"/>
          <w:szCs w:val="24"/>
        </w:rPr>
        <w:t xml:space="preserve"> </w:t>
      </w:r>
      <w:r w:rsidR="004B2BB0">
        <w:rPr>
          <w:rFonts w:ascii="Arial Narrow" w:hAnsi="Arial Narrow" w:cstheme="minorHAnsi"/>
          <w:sz w:val="24"/>
          <w:szCs w:val="24"/>
        </w:rPr>
        <w:t xml:space="preserve">the </w:t>
      </w:r>
      <w:r w:rsidR="00064F23" w:rsidRPr="00264EC3">
        <w:rPr>
          <w:rFonts w:ascii="Arial Narrow" w:hAnsi="Arial Narrow" w:cstheme="minorHAnsi"/>
          <w:sz w:val="24"/>
          <w:szCs w:val="24"/>
        </w:rPr>
        <w:t xml:space="preserve">direct involvement of the Cabinet is required as it deals with the national commitment </w:t>
      </w:r>
      <w:r w:rsidR="003724E4" w:rsidRPr="00264EC3">
        <w:rPr>
          <w:rFonts w:ascii="Arial Narrow" w:hAnsi="Arial Narrow" w:cstheme="minorHAnsi"/>
          <w:sz w:val="24"/>
          <w:szCs w:val="24"/>
        </w:rPr>
        <w:t xml:space="preserve">and national policies and </w:t>
      </w:r>
      <w:r w:rsidR="00740598" w:rsidRPr="00264EC3">
        <w:rPr>
          <w:rFonts w:ascii="Arial Narrow" w:hAnsi="Arial Narrow" w:cstheme="minorHAnsi"/>
          <w:sz w:val="24"/>
          <w:szCs w:val="24"/>
        </w:rPr>
        <w:t xml:space="preserve">someone needs to steer the process. </w:t>
      </w:r>
      <w:r w:rsidR="00E97D75">
        <w:rPr>
          <w:rFonts w:ascii="Arial Narrow" w:hAnsi="Arial Narrow" w:cstheme="minorHAnsi"/>
          <w:sz w:val="24"/>
          <w:szCs w:val="24"/>
        </w:rPr>
        <w:t>Their</w:t>
      </w:r>
      <w:r w:rsidR="00740598" w:rsidRPr="00264EC3">
        <w:rPr>
          <w:rFonts w:ascii="Arial Narrow" w:hAnsi="Arial Narrow" w:cstheme="minorHAnsi"/>
          <w:sz w:val="24"/>
          <w:szCs w:val="24"/>
        </w:rPr>
        <w:t xml:space="preserve"> programme indicators are very tough, with a lot of policy and politics </w:t>
      </w:r>
      <w:bookmarkStart w:id="0" w:name="_GoBack"/>
      <w:bookmarkEnd w:id="0"/>
      <w:r w:rsidR="00740598" w:rsidRPr="00264EC3">
        <w:rPr>
          <w:rFonts w:ascii="Arial Narrow" w:hAnsi="Arial Narrow" w:cstheme="minorHAnsi"/>
          <w:sz w:val="24"/>
          <w:szCs w:val="24"/>
        </w:rPr>
        <w:t>in their background</w:t>
      </w:r>
      <w:r w:rsidR="00022C9F" w:rsidRPr="00264EC3">
        <w:rPr>
          <w:rFonts w:ascii="Arial Narrow" w:hAnsi="Arial Narrow" w:cstheme="minorHAnsi"/>
          <w:sz w:val="24"/>
          <w:szCs w:val="24"/>
        </w:rPr>
        <w:t xml:space="preserve"> which creates difficulties for MoES</w:t>
      </w:r>
      <w:r w:rsidR="00740598" w:rsidRPr="00264EC3">
        <w:rPr>
          <w:rFonts w:ascii="Arial Narrow" w:hAnsi="Arial Narrow" w:cstheme="minorHAnsi"/>
          <w:sz w:val="24"/>
          <w:szCs w:val="24"/>
        </w:rPr>
        <w:t xml:space="preserve">. </w:t>
      </w:r>
    </w:p>
    <w:p w14:paraId="65BACE2B" w14:textId="77777777" w:rsidR="00E106D7" w:rsidRPr="00264EC3" w:rsidRDefault="00E106D7" w:rsidP="003F50BE">
      <w:pPr>
        <w:jc w:val="both"/>
        <w:rPr>
          <w:rFonts w:ascii="Arial Narrow" w:hAnsi="Arial Narrow" w:cstheme="minorHAnsi"/>
          <w:sz w:val="24"/>
          <w:szCs w:val="24"/>
        </w:rPr>
      </w:pPr>
    </w:p>
    <w:p w14:paraId="4A844234" w14:textId="77777777" w:rsidR="001E35DF" w:rsidRPr="00E97D75" w:rsidRDefault="00022C9F" w:rsidP="00E97D75">
      <w:pPr>
        <w:spacing w:after="120"/>
        <w:jc w:val="both"/>
        <w:rPr>
          <w:rFonts w:ascii="Arial Narrow" w:hAnsi="Arial Narrow" w:cstheme="minorHAnsi"/>
          <w:sz w:val="24"/>
          <w:szCs w:val="24"/>
        </w:rPr>
      </w:pPr>
      <w:r w:rsidRPr="00E97D75">
        <w:rPr>
          <w:rFonts w:ascii="Arial Narrow" w:hAnsi="Arial Narrow" w:cstheme="minorHAnsi"/>
          <w:sz w:val="24"/>
          <w:szCs w:val="24"/>
        </w:rPr>
        <w:t>The establishment of Regional Vet Centre</w:t>
      </w:r>
      <w:r w:rsidR="00A77CF3" w:rsidRPr="00E97D75">
        <w:rPr>
          <w:rFonts w:ascii="Arial Narrow" w:hAnsi="Arial Narrow" w:cstheme="minorHAnsi"/>
          <w:sz w:val="24"/>
          <w:szCs w:val="24"/>
        </w:rPr>
        <w:t>s</w:t>
      </w:r>
      <w:r w:rsidRPr="00E97D75">
        <w:rPr>
          <w:rFonts w:ascii="Arial Narrow" w:hAnsi="Arial Narrow" w:cstheme="minorHAnsi"/>
          <w:sz w:val="24"/>
          <w:szCs w:val="24"/>
        </w:rPr>
        <w:t xml:space="preserve"> poses several challenges </w:t>
      </w:r>
      <w:r w:rsidR="00A77CF3" w:rsidRPr="00E97D75">
        <w:rPr>
          <w:rFonts w:ascii="Arial Narrow" w:hAnsi="Arial Narrow" w:cstheme="minorHAnsi"/>
          <w:sz w:val="24"/>
          <w:szCs w:val="24"/>
        </w:rPr>
        <w:t>not limited to the</w:t>
      </w:r>
      <w:r w:rsidRPr="00E97D75">
        <w:rPr>
          <w:rFonts w:ascii="Arial Narrow" w:hAnsi="Arial Narrow" w:cstheme="minorHAnsi"/>
          <w:sz w:val="24"/>
          <w:szCs w:val="24"/>
        </w:rPr>
        <w:t xml:space="preserve"> internal</w:t>
      </w:r>
      <w:r w:rsidR="00A77CF3" w:rsidRPr="00E97D75">
        <w:rPr>
          <w:rFonts w:ascii="Arial Narrow" w:hAnsi="Arial Narrow" w:cstheme="minorHAnsi"/>
          <w:sz w:val="24"/>
          <w:szCs w:val="24"/>
        </w:rPr>
        <w:t xml:space="preserve"> procedures </w:t>
      </w:r>
      <w:r w:rsidR="0038065E" w:rsidRPr="00E97D75">
        <w:rPr>
          <w:rFonts w:ascii="Arial Narrow" w:hAnsi="Arial Narrow" w:cstheme="minorHAnsi"/>
          <w:sz w:val="24"/>
          <w:szCs w:val="24"/>
        </w:rPr>
        <w:t>that should be put</w:t>
      </w:r>
      <w:r w:rsidR="00A77CF3" w:rsidRPr="00E97D75">
        <w:rPr>
          <w:rFonts w:ascii="Arial Narrow" w:hAnsi="Arial Narrow" w:cstheme="minorHAnsi"/>
          <w:sz w:val="24"/>
          <w:szCs w:val="24"/>
        </w:rPr>
        <w:t xml:space="preserve"> in place. </w:t>
      </w:r>
      <w:r w:rsidR="00130BAF">
        <w:rPr>
          <w:rFonts w:ascii="Arial Narrow" w:hAnsi="Arial Narrow" w:cstheme="minorHAnsi"/>
          <w:sz w:val="24"/>
          <w:szCs w:val="24"/>
        </w:rPr>
        <w:t>She added that t</w:t>
      </w:r>
      <w:r w:rsidR="00A77CF3" w:rsidRPr="00E97D75">
        <w:rPr>
          <w:rFonts w:ascii="Arial Narrow" w:hAnsi="Arial Narrow" w:cstheme="minorHAnsi"/>
          <w:sz w:val="24"/>
          <w:szCs w:val="24"/>
        </w:rPr>
        <w:t>hough the project started during COVID-19 crisis, it was s</w:t>
      </w:r>
      <w:r w:rsidR="007046C8">
        <w:rPr>
          <w:rFonts w:ascii="Arial Narrow" w:hAnsi="Arial Narrow" w:cstheme="minorHAnsi"/>
          <w:sz w:val="24"/>
          <w:szCs w:val="24"/>
        </w:rPr>
        <w:t>omehow thriving at the time. Currently</w:t>
      </w:r>
      <w:r w:rsidR="00A77CF3" w:rsidRPr="00E97D75">
        <w:rPr>
          <w:rFonts w:ascii="Arial Narrow" w:hAnsi="Arial Narrow" w:cstheme="minorHAnsi"/>
          <w:sz w:val="24"/>
          <w:szCs w:val="24"/>
        </w:rPr>
        <w:t xml:space="preserve"> its status of implementation is status quo </w:t>
      </w:r>
      <w:r w:rsidR="0038065E" w:rsidRPr="00E97D75">
        <w:rPr>
          <w:rFonts w:ascii="Arial Narrow" w:hAnsi="Arial Narrow" w:cstheme="minorHAnsi"/>
          <w:sz w:val="24"/>
          <w:szCs w:val="24"/>
        </w:rPr>
        <w:t>as</w:t>
      </w:r>
      <w:r w:rsidR="00A77CF3" w:rsidRPr="00E97D75">
        <w:rPr>
          <w:rFonts w:ascii="Arial Narrow" w:hAnsi="Arial Narrow" w:cstheme="minorHAnsi"/>
          <w:sz w:val="24"/>
          <w:szCs w:val="24"/>
        </w:rPr>
        <w:t xml:space="preserve"> there is no formal and regular discussion on open issues </w:t>
      </w:r>
      <w:r w:rsidR="003724E4" w:rsidRPr="00E97D75">
        <w:rPr>
          <w:rFonts w:ascii="Arial Narrow" w:hAnsi="Arial Narrow" w:cstheme="minorHAnsi"/>
          <w:sz w:val="24"/>
          <w:szCs w:val="24"/>
        </w:rPr>
        <w:t>related to the</w:t>
      </w:r>
      <w:r w:rsidR="00A77CF3" w:rsidRPr="00E97D75">
        <w:rPr>
          <w:rFonts w:ascii="Arial Narrow" w:hAnsi="Arial Narrow" w:cstheme="minorHAnsi"/>
          <w:sz w:val="24"/>
          <w:szCs w:val="24"/>
        </w:rPr>
        <w:t xml:space="preserve"> implementation of activities </w:t>
      </w:r>
      <w:r w:rsidR="003724E4" w:rsidRPr="00E97D75">
        <w:rPr>
          <w:rFonts w:ascii="Arial Narrow" w:hAnsi="Arial Narrow" w:cstheme="minorHAnsi"/>
          <w:sz w:val="24"/>
          <w:szCs w:val="24"/>
        </w:rPr>
        <w:t>behind</w:t>
      </w:r>
      <w:r w:rsidR="00A77CF3" w:rsidRPr="00E97D75">
        <w:rPr>
          <w:rFonts w:ascii="Arial Narrow" w:hAnsi="Arial Narrow" w:cstheme="minorHAnsi"/>
          <w:sz w:val="24"/>
          <w:szCs w:val="24"/>
        </w:rPr>
        <w:t xml:space="preserve"> every indicator.</w:t>
      </w:r>
      <w:r w:rsidR="003724E4" w:rsidRPr="00E97D75">
        <w:rPr>
          <w:rFonts w:ascii="Arial Narrow" w:hAnsi="Arial Narrow" w:cstheme="minorHAnsi"/>
          <w:sz w:val="24"/>
          <w:szCs w:val="24"/>
        </w:rPr>
        <w:t xml:space="preserve"> She advised that </w:t>
      </w:r>
      <w:r w:rsidR="004C5CD7" w:rsidRPr="00E97D75">
        <w:rPr>
          <w:rFonts w:ascii="Arial Narrow" w:hAnsi="Arial Narrow" w:cstheme="minorHAnsi"/>
          <w:sz w:val="24"/>
          <w:szCs w:val="24"/>
        </w:rPr>
        <w:t xml:space="preserve">the </w:t>
      </w:r>
      <w:r w:rsidR="003724E4" w:rsidRPr="00E97D75">
        <w:rPr>
          <w:rFonts w:ascii="Arial Narrow" w:hAnsi="Arial Narrow" w:cstheme="minorHAnsi"/>
          <w:sz w:val="24"/>
          <w:szCs w:val="24"/>
        </w:rPr>
        <w:t>s</w:t>
      </w:r>
      <w:r w:rsidR="00762E5B" w:rsidRPr="00E97D75">
        <w:rPr>
          <w:rFonts w:ascii="Arial Narrow" w:hAnsi="Arial Narrow" w:cstheme="minorHAnsi"/>
          <w:sz w:val="24"/>
          <w:szCs w:val="24"/>
        </w:rPr>
        <w:t xml:space="preserve">pecialized meetings on the sector budget programme </w:t>
      </w:r>
      <w:r w:rsidR="003724E4" w:rsidRPr="00E97D75">
        <w:rPr>
          <w:rFonts w:ascii="Arial Narrow" w:hAnsi="Arial Narrow" w:cstheme="minorHAnsi"/>
          <w:sz w:val="24"/>
          <w:szCs w:val="24"/>
        </w:rPr>
        <w:t xml:space="preserve">should </w:t>
      </w:r>
      <w:r w:rsidR="00762E5B" w:rsidRPr="00E97D75">
        <w:rPr>
          <w:rFonts w:ascii="Arial Narrow" w:hAnsi="Arial Narrow" w:cstheme="minorHAnsi"/>
          <w:sz w:val="24"/>
          <w:szCs w:val="24"/>
        </w:rPr>
        <w:t xml:space="preserve">be immediately resumed in order to catch up and make all stakeholders and cabinets aware of the </w:t>
      </w:r>
      <w:r w:rsidR="0018089F" w:rsidRPr="00E97D75">
        <w:rPr>
          <w:rFonts w:ascii="Arial Narrow" w:hAnsi="Arial Narrow" w:cstheme="minorHAnsi"/>
          <w:sz w:val="24"/>
          <w:szCs w:val="24"/>
        </w:rPr>
        <w:t xml:space="preserve">requirements. A common agreement has been reached that </w:t>
      </w:r>
      <w:r w:rsidR="001E35DF" w:rsidRPr="00E97D75">
        <w:rPr>
          <w:rFonts w:ascii="Arial Narrow" w:hAnsi="Arial Narrow" w:cstheme="minorHAnsi"/>
          <w:sz w:val="24"/>
          <w:szCs w:val="24"/>
        </w:rPr>
        <w:t xml:space="preserve">the </w:t>
      </w:r>
      <w:r w:rsidR="0018089F" w:rsidRPr="00E97D75">
        <w:rPr>
          <w:rFonts w:ascii="Arial Narrow" w:hAnsi="Arial Narrow" w:cstheme="minorHAnsi"/>
          <w:sz w:val="24"/>
          <w:szCs w:val="24"/>
        </w:rPr>
        <w:t xml:space="preserve">reconstruction of Tetovo Vet Centre needs to continue regardless of the timeframe. </w:t>
      </w:r>
      <w:r w:rsidR="00130BAF">
        <w:rPr>
          <w:rFonts w:ascii="Arial Narrow" w:hAnsi="Arial Narrow" w:cstheme="minorHAnsi"/>
          <w:sz w:val="24"/>
          <w:szCs w:val="24"/>
        </w:rPr>
        <w:t>She noted that t</w:t>
      </w:r>
      <w:r w:rsidR="0018089F" w:rsidRPr="00E97D75">
        <w:rPr>
          <w:rFonts w:ascii="Arial Narrow" w:hAnsi="Arial Narrow" w:cstheme="minorHAnsi"/>
          <w:sz w:val="24"/>
          <w:szCs w:val="24"/>
        </w:rPr>
        <w:t xml:space="preserve">here is a commitment </w:t>
      </w:r>
      <w:r w:rsidR="00164FFD">
        <w:rPr>
          <w:rFonts w:ascii="Arial Narrow" w:hAnsi="Arial Narrow" w:cstheme="minorHAnsi"/>
          <w:sz w:val="24"/>
          <w:szCs w:val="24"/>
        </w:rPr>
        <w:t>of</w:t>
      </w:r>
      <w:r w:rsidR="00130BAF">
        <w:rPr>
          <w:rFonts w:ascii="Arial Narrow" w:hAnsi="Arial Narrow" w:cstheme="minorHAnsi"/>
          <w:sz w:val="24"/>
          <w:szCs w:val="24"/>
        </w:rPr>
        <w:t xml:space="preserve"> the Cabinet to this effect and s</w:t>
      </w:r>
      <w:r w:rsidR="0018089F" w:rsidRPr="00E97D75">
        <w:rPr>
          <w:rFonts w:ascii="Arial Narrow" w:hAnsi="Arial Narrow" w:cstheme="minorHAnsi"/>
          <w:sz w:val="24"/>
          <w:szCs w:val="24"/>
        </w:rPr>
        <w:t>ome activities have already started</w:t>
      </w:r>
      <w:r w:rsidR="0023709E" w:rsidRPr="00E97D75">
        <w:rPr>
          <w:rFonts w:ascii="Arial Narrow" w:hAnsi="Arial Narrow" w:cstheme="minorHAnsi"/>
          <w:sz w:val="24"/>
          <w:szCs w:val="24"/>
        </w:rPr>
        <w:t>, e.g. MoES increased th</w:t>
      </w:r>
      <w:r w:rsidR="00877674" w:rsidRPr="00E97D75">
        <w:rPr>
          <w:rFonts w:ascii="Arial Narrow" w:hAnsi="Arial Narrow" w:cstheme="minorHAnsi"/>
          <w:sz w:val="24"/>
          <w:szCs w:val="24"/>
        </w:rPr>
        <w:t xml:space="preserve">e communication with Tetovo </w:t>
      </w:r>
      <w:r w:rsidR="004C5CD7" w:rsidRPr="00E97D75">
        <w:rPr>
          <w:rFonts w:ascii="Arial Narrow" w:hAnsi="Arial Narrow" w:cstheme="minorHAnsi"/>
          <w:sz w:val="24"/>
          <w:szCs w:val="24"/>
        </w:rPr>
        <w:t>in order to</w:t>
      </w:r>
      <w:r w:rsidR="00877674" w:rsidRPr="00E97D75">
        <w:rPr>
          <w:rFonts w:ascii="Arial Narrow" w:hAnsi="Arial Narrow" w:cstheme="minorHAnsi"/>
          <w:sz w:val="24"/>
          <w:szCs w:val="24"/>
        </w:rPr>
        <w:t xml:space="preserve"> resubmit</w:t>
      </w:r>
      <w:r w:rsidR="004C5CD7" w:rsidRPr="00E97D75">
        <w:rPr>
          <w:rFonts w:ascii="Arial Narrow" w:hAnsi="Arial Narrow" w:cstheme="minorHAnsi"/>
          <w:sz w:val="24"/>
          <w:szCs w:val="24"/>
        </w:rPr>
        <w:t xml:space="preserve"> the</w:t>
      </w:r>
      <w:r w:rsidR="0023709E" w:rsidRPr="00E97D75">
        <w:rPr>
          <w:rFonts w:ascii="Arial Narrow" w:hAnsi="Arial Narrow" w:cstheme="minorHAnsi"/>
          <w:sz w:val="24"/>
          <w:szCs w:val="24"/>
        </w:rPr>
        <w:t xml:space="preserve"> request </w:t>
      </w:r>
      <w:r w:rsidR="004C5CD7" w:rsidRPr="00E97D75">
        <w:rPr>
          <w:rFonts w:ascii="Arial Narrow" w:hAnsi="Arial Narrow" w:cstheme="minorHAnsi"/>
          <w:sz w:val="24"/>
          <w:szCs w:val="24"/>
        </w:rPr>
        <w:t>for a</w:t>
      </w:r>
      <w:r w:rsidR="0023709E" w:rsidRPr="00E97D75">
        <w:rPr>
          <w:rFonts w:ascii="Arial Narrow" w:hAnsi="Arial Narrow" w:cstheme="minorHAnsi"/>
          <w:sz w:val="24"/>
          <w:szCs w:val="24"/>
        </w:rPr>
        <w:t xml:space="preserve"> reconstruction permit, which is a step where they are stuck. </w:t>
      </w:r>
      <w:r w:rsidR="00877674" w:rsidRPr="00E97D75">
        <w:rPr>
          <w:rFonts w:ascii="Arial Narrow" w:hAnsi="Arial Narrow" w:cstheme="minorHAnsi"/>
          <w:sz w:val="24"/>
          <w:szCs w:val="24"/>
        </w:rPr>
        <w:t>She informed that together with the previous</w:t>
      </w:r>
      <w:r w:rsidR="0023709E" w:rsidRPr="00E97D75">
        <w:rPr>
          <w:rFonts w:ascii="Arial Narrow" w:hAnsi="Arial Narrow" w:cstheme="minorHAnsi"/>
          <w:sz w:val="24"/>
          <w:szCs w:val="24"/>
        </w:rPr>
        <w:t xml:space="preserve"> FP </w:t>
      </w:r>
      <w:r w:rsidR="00877674" w:rsidRPr="00E97D75">
        <w:rPr>
          <w:rFonts w:ascii="Arial Narrow" w:hAnsi="Arial Narrow" w:cstheme="minorHAnsi"/>
          <w:sz w:val="24"/>
          <w:szCs w:val="24"/>
        </w:rPr>
        <w:t xml:space="preserve">she </w:t>
      </w:r>
      <w:r w:rsidR="0023709E" w:rsidRPr="00E97D75">
        <w:rPr>
          <w:rFonts w:ascii="Arial Narrow" w:hAnsi="Arial Narrow" w:cstheme="minorHAnsi"/>
          <w:sz w:val="24"/>
          <w:szCs w:val="24"/>
        </w:rPr>
        <w:t>held several meetings with the muni</w:t>
      </w:r>
      <w:r w:rsidR="00877674" w:rsidRPr="00E97D75">
        <w:rPr>
          <w:rFonts w:ascii="Arial Narrow" w:hAnsi="Arial Narrow" w:cstheme="minorHAnsi"/>
          <w:sz w:val="24"/>
          <w:szCs w:val="24"/>
        </w:rPr>
        <w:t>c</w:t>
      </w:r>
      <w:r w:rsidR="00130BAF">
        <w:rPr>
          <w:rFonts w:ascii="Arial Narrow" w:hAnsi="Arial Narrow" w:cstheme="minorHAnsi"/>
          <w:sz w:val="24"/>
          <w:szCs w:val="24"/>
        </w:rPr>
        <w:t>ipality of Tetovo in the past. She informed that t</w:t>
      </w:r>
      <w:r w:rsidR="00877674" w:rsidRPr="00E97D75">
        <w:rPr>
          <w:rFonts w:ascii="Arial Narrow" w:hAnsi="Arial Narrow" w:cstheme="minorHAnsi"/>
          <w:sz w:val="24"/>
          <w:szCs w:val="24"/>
        </w:rPr>
        <w:t>hey</w:t>
      </w:r>
      <w:r w:rsidR="0023709E" w:rsidRPr="00E97D75">
        <w:rPr>
          <w:rFonts w:ascii="Arial Narrow" w:hAnsi="Arial Narrow" w:cstheme="minorHAnsi"/>
          <w:sz w:val="24"/>
          <w:szCs w:val="24"/>
        </w:rPr>
        <w:t xml:space="preserve"> will </w:t>
      </w:r>
      <w:r w:rsidR="001E35DF" w:rsidRPr="00E97D75">
        <w:rPr>
          <w:rFonts w:ascii="Arial Narrow" w:hAnsi="Arial Narrow" w:cstheme="minorHAnsi"/>
          <w:sz w:val="24"/>
          <w:szCs w:val="24"/>
        </w:rPr>
        <w:t>continue</w:t>
      </w:r>
      <w:r w:rsidR="0023709E" w:rsidRPr="00E97D75">
        <w:rPr>
          <w:rFonts w:ascii="Arial Narrow" w:hAnsi="Arial Narrow" w:cstheme="minorHAnsi"/>
          <w:sz w:val="24"/>
          <w:szCs w:val="24"/>
        </w:rPr>
        <w:t xml:space="preserve"> the process together with the Department of Capital I</w:t>
      </w:r>
      <w:r w:rsidR="001E35DF" w:rsidRPr="00E97D75">
        <w:rPr>
          <w:rFonts w:ascii="Arial Narrow" w:hAnsi="Arial Narrow" w:cstheme="minorHAnsi"/>
          <w:sz w:val="24"/>
          <w:szCs w:val="24"/>
        </w:rPr>
        <w:t>nvestments of MoES.</w:t>
      </w:r>
    </w:p>
    <w:p w14:paraId="4EECA506" w14:textId="77777777" w:rsidR="002D67AE" w:rsidRDefault="00554388" w:rsidP="002D67AE">
      <w:pPr>
        <w:jc w:val="both"/>
        <w:rPr>
          <w:rFonts w:ascii="Arial Narrow" w:hAnsi="Arial Narrow" w:cstheme="minorHAnsi"/>
          <w:sz w:val="24"/>
          <w:szCs w:val="24"/>
        </w:rPr>
      </w:pPr>
      <w:r>
        <w:rPr>
          <w:rFonts w:ascii="Arial Narrow" w:hAnsi="Arial Narrow"/>
          <w:sz w:val="24"/>
          <w:szCs w:val="24"/>
        </w:rPr>
        <w:t>The r</w:t>
      </w:r>
      <w:r w:rsidRPr="00554388">
        <w:rPr>
          <w:rFonts w:ascii="Arial Narrow" w:hAnsi="Arial Narrow"/>
          <w:sz w:val="24"/>
          <w:szCs w:val="24"/>
        </w:rPr>
        <w:t xml:space="preserve">epresentative of the </w:t>
      </w:r>
      <w:r w:rsidR="003F5DC4" w:rsidRPr="00554388">
        <w:rPr>
          <w:rFonts w:ascii="Arial Narrow" w:hAnsi="Arial Narrow"/>
          <w:sz w:val="24"/>
          <w:szCs w:val="24"/>
        </w:rPr>
        <w:t>Central Financing and Contracting Department (CFCD)</w:t>
      </w:r>
      <w:r w:rsidR="006C4938">
        <w:rPr>
          <w:rFonts w:ascii="Arial Narrow" w:hAnsi="Arial Narrow"/>
          <w:sz w:val="24"/>
          <w:szCs w:val="24"/>
        </w:rPr>
        <w:t>, Ministry of Finance</w:t>
      </w:r>
      <w:r w:rsidR="00C04422">
        <w:rPr>
          <w:rFonts w:ascii="Arial Narrow" w:hAnsi="Arial Narrow"/>
          <w:b/>
          <w:sz w:val="24"/>
          <w:szCs w:val="24"/>
        </w:rPr>
        <w:t xml:space="preserve"> </w:t>
      </w:r>
      <w:r w:rsidR="002D67AE">
        <w:rPr>
          <w:rFonts w:ascii="Arial Narrow" w:hAnsi="Arial Narrow"/>
          <w:sz w:val="24"/>
          <w:szCs w:val="24"/>
        </w:rPr>
        <w:t xml:space="preserve">agreed with the statements of EUD and MoES and </w:t>
      </w:r>
      <w:r w:rsidR="009010F5">
        <w:rPr>
          <w:rFonts w:ascii="Arial Narrow" w:hAnsi="Arial Narrow" w:cstheme="minorHAnsi"/>
          <w:sz w:val="24"/>
          <w:szCs w:val="24"/>
        </w:rPr>
        <w:t xml:space="preserve">provided </w:t>
      </w:r>
      <w:r w:rsidR="002D67AE">
        <w:rPr>
          <w:rFonts w:ascii="Arial Narrow" w:hAnsi="Arial Narrow" w:cstheme="minorHAnsi"/>
          <w:sz w:val="24"/>
          <w:szCs w:val="24"/>
        </w:rPr>
        <w:t>general figures on the annual programme implemented through indirect management:</w:t>
      </w:r>
    </w:p>
    <w:p w14:paraId="6783B2BD" w14:textId="77777777" w:rsidR="00927FE9" w:rsidRDefault="00A57F75" w:rsidP="002D67AE">
      <w:pPr>
        <w:pStyle w:val="ListParagraph"/>
        <w:numPr>
          <w:ilvl w:val="0"/>
          <w:numId w:val="25"/>
        </w:numPr>
        <w:spacing w:after="120"/>
        <w:jc w:val="both"/>
        <w:rPr>
          <w:rFonts w:ascii="Arial Narrow" w:hAnsi="Arial Narrow" w:cstheme="minorHAnsi"/>
          <w:sz w:val="24"/>
          <w:szCs w:val="24"/>
        </w:rPr>
      </w:pPr>
      <w:r w:rsidRPr="002D67AE">
        <w:rPr>
          <w:rFonts w:ascii="Arial Narrow" w:hAnsi="Arial Narrow" w:cstheme="minorHAnsi"/>
          <w:sz w:val="24"/>
          <w:szCs w:val="24"/>
        </w:rPr>
        <w:t>CFCD signed 10 contract</w:t>
      </w:r>
      <w:r w:rsidR="002D67AE">
        <w:rPr>
          <w:rFonts w:ascii="Arial Narrow" w:hAnsi="Arial Narrow" w:cstheme="minorHAnsi"/>
          <w:sz w:val="24"/>
          <w:szCs w:val="24"/>
        </w:rPr>
        <w:t>s</w:t>
      </w:r>
      <w:r w:rsidRPr="002D67AE">
        <w:rPr>
          <w:rFonts w:ascii="Arial Narrow" w:hAnsi="Arial Narrow" w:cstheme="minorHAnsi"/>
          <w:sz w:val="24"/>
          <w:szCs w:val="24"/>
        </w:rPr>
        <w:t xml:space="preserve"> within the annual program</w:t>
      </w:r>
      <w:r w:rsidR="002D67AE">
        <w:rPr>
          <w:rFonts w:ascii="Arial Narrow" w:hAnsi="Arial Narrow" w:cstheme="minorHAnsi"/>
          <w:sz w:val="24"/>
          <w:szCs w:val="24"/>
        </w:rPr>
        <w:t>me</w:t>
      </w:r>
      <w:r w:rsidRPr="002D67AE">
        <w:rPr>
          <w:rFonts w:ascii="Arial Narrow" w:hAnsi="Arial Narrow" w:cstheme="minorHAnsi"/>
          <w:sz w:val="24"/>
          <w:szCs w:val="24"/>
        </w:rPr>
        <w:t xml:space="preserve"> 2017</w:t>
      </w:r>
      <w:r w:rsidR="002D67AE">
        <w:rPr>
          <w:rFonts w:ascii="Arial Narrow" w:hAnsi="Arial Narrow" w:cstheme="minorHAnsi"/>
          <w:sz w:val="24"/>
          <w:szCs w:val="24"/>
        </w:rPr>
        <w:t xml:space="preserve">. Out of the </w:t>
      </w:r>
      <w:r w:rsidRPr="002D67AE">
        <w:rPr>
          <w:rFonts w:ascii="Arial Narrow" w:hAnsi="Arial Narrow" w:cstheme="minorHAnsi"/>
          <w:sz w:val="24"/>
          <w:szCs w:val="24"/>
        </w:rPr>
        <w:t>available budget of</w:t>
      </w:r>
      <w:r w:rsidR="002D67AE">
        <w:rPr>
          <w:rFonts w:ascii="Arial Narrow" w:hAnsi="Arial Narrow" w:cstheme="minorHAnsi"/>
          <w:sz w:val="24"/>
          <w:szCs w:val="24"/>
        </w:rPr>
        <w:t xml:space="preserve"> EUR</w:t>
      </w:r>
      <w:r w:rsidR="00232FD2">
        <w:rPr>
          <w:rFonts w:ascii="Arial Narrow" w:hAnsi="Arial Narrow" w:cstheme="minorHAnsi"/>
          <w:sz w:val="24"/>
          <w:szCs w:val="24"/>
        </w:rPr>
        <w:t xml:space="preserve"> 12 million and 650</w:t>
      </w:r>
      <w:r w:rsidR="00927FE9">
        <w:rPr>
          <w:rFonts w:ascii="Arial Narrow" w:hAnsi="Arial Narrow" w:cstheme="minorHAnsi"/>
          <w:sz w:val="24"/>
          <w:szCs w:val="24"/>
        </w:rPr>
        <w:t>,000</w:t>
      </w:r>
      <w:r w:rsidRPr="002D67AE">
        <w:rPr>
          <w:rFonts w:ascii="Arial Narrow" w:hAnsi="Arial Narrow" w:cstheme="minorHAnsi"/>
          <w:sz w:val="24"/>
          <w:szCs w:val="24"/>
        </w:rPr>
        <w:t xml:space="preserve"> they have managed to contract around </w:t>
      </w:r>
      <w:r w:rsidR="00232FD2">
        <w:rPr>
          <w:rFonts w:ascii="Arial Narrow" w:hAnsi="Arial Narrow" w:cstheme="minorHAnsi"/>
          <w:sz w:val="24"/>
          <w:szCs w:val="24"/>
        </w:rPr>
        <w:t xml:space="preserve">EUR </w:t>
      </w:r>
      <w:r w:rsidRPr="002D67AE">
        <w:rPr>
          <w:rFonts w:ascii="Arial Narrow" w:hAnsi="Arial Narrow" w:cstheme="minorHAnsi"/>
          <w:sz w:val="24"/>
          <w:szCs w:val="24"/>
        </w:rPr>
        <w:t xml:space="preserve">11.7 million </w:t>
      </w:r>
      <w:r w:rsidR="00232FD2">
        <w:rPr>
          <w:rFonts w:ascii="Arial Narrow" w:hAnsi="Arial Narrow" w:cstheme="minorHAnsi"/>
          <w:sz w:val="24"/>
          <w:szCs w:val="24"/>
        </w:rPr>
        <w:t xml:space="preserve">and there are </w:t>
      </w:r>
      <w:r w:rsidRPr="002D67AE">
        <w:rPr>
          <w:rFonts w:ascii="Arial Narrow" w:hAnsi="Arial Narrow" w:cstheme="minorHAnsi"/>
          <w:sz w:val="24"/>
          <w:szCs w:val="24"/>
        </w:rPr>
        <w:t xml:space="preserve">unused </w:t>
      </w:r>
      <w:r w:rsidR="00232FD2">
        <w:rPr>
          <w:rFonts w:ascii="Arial Narrow" w:hAnsi="Arial Narrow" w:cstheme="minorHAnsi"/>
          <w:sz w:val="24"/>
          <w:szCs w:val="24"/>
        </w:rPr>
        <w:t>EUR</w:t>
      </w:r>
      <w:r w:rsidR="00927FE9">
        <w:rPr>
          <w:rFonts w:ascii="Arial Narrow" w:hAnsi="Arial Narrow" w:cstheme="minorHAnsi"/>
          <w:sz w:val="24"/>
          <w:szCs w:val="24"/>
        </w:rPr>
        <w:t xml:space="preserve"> 900,</w:t>
      </w:r>
      <w:r w:rsidR="00232FD2">
        <w:rPr>
          <w:rFonts w:ascii="Arial Narrow" w:hAnsi="Arial Narrow" w:cstheme="minorHAnsi"/>
          <w:sz w:val="24"/>
          <w:szCs w:val="24"/>
        </w:rPr>
        <w:t>000</w:t>
      </w:r>
      <w:r w:rsidRPr="002D67AE">
        <w:rPr>
          <w:rFonts w:ascii="Arial Narrow" w:hAnsi="Arial Narrow" w:cstheme="minorHAnsi"/>
          <w:sz w:val="24"/>
          <w:szCs w:val="24"/>
        </w:rPr>
        <w:t xml:space="preserve">. </w:t>
      </w:r>
    </w:p>
    <w:p w14:paraId="426CFB84" w14:textId="6DB33783" w:rsidR="00873126" w:rsidRDefault="00A57F75" w:rsidP="00A1242B">
      <w:pPr>
        <w:pStyle w:val="ListParagraph"/>
        <w:numPr>
          <w:ilvl w:val="0"/>
          <w:numId w:val="25"/>
        </w:numPr>
        <w:spacing w:after="120"/>
        <w:jc w:val="both"/>
        <w:rPr>
          <w:rFonts w:ascii="Arial Narrow" w:hAnsi="Arial Narrow" w:cstheme="minorHAnsi"/>
          <w:sz w:val="24"/>
          <w:szCs w:val="24"/>
        </w:rPr>
      </w:pPr>
      <w:r w:rsidRPr="00873126">
        <w:rPr>
          <w:rFonts w:ascii="Arial Narrow" w:hAnsi="Arial Narrow" w:cstheme="minorHAnsi"/>
          <w:sz w:val="24"/>
          <w:szCs w:val="24"/>
        </w:rPr>
        <w:t xml:space="preserve">All contracts in </w:t>
      </w:r>
      <w:r w:rsidR="00927FE9" w:rsidRPr="00873126">
        <w:rPr>
          <w:rFonts w:ascii="Arial Narrow" w:hAnsi="Arial Narrow" w:cstheme="minorHAnsi"/>
          <w:sz w:val="24"/>
          <w:szCs w:val="24"/>
        </w:rPr>
        <w:t xml:space="preserve">the </w:t>
      </w:r>
      <w:r w:rsidRPr="00873126">
        <w:rPr>
          <w:rFonts w:ascii="Arial Narrow" w:hAnsi="Arial Narrow" w:cstheme="minorHAnsi"/>
          <w:sz w:val="24"/>
          <w:szCs w:val="24"/>
        </w:rPr>
        <w:t>education</w:t>
      </w:r>
      <w:r w:rsidR="00927FE9" w:rsidRPr="00873126">
        <w:rPr>
          <w:rFonts w:ascii="Arial Narrow" w:hAnsi="Arial Narrow" w:cstheme="minorHAnsi"/>
          <w:sz w:val="24"/>
          <w:szCs w:val="24"/>
        </w:rPr>
        <w:t xml:space="preserve"> sector</w:t>
      </w:r>
      <w:r w:rsidR="00E36424">
        <w:rPr>
          <w:rFonts w:ascii="Arial Narrow" w:hAnsi="Arial Narrow" w:cstheme="minorHAnsi"/>
          <w:sz w:val="24"/>
          <w:szCs w:val="24"/>
        </w:rPr>
        <w:t xml:space="preserve"> were signed</w:t>
      </w:r>
      <w:r w:rsidR="00927FE9" w:rsidRPr="00873126">
        <w:rPr>
          <w:rFonts w:ascii="Arial Narrow" w:hAnsi="Arial Narrow" w:cstheme="minorHAnsi"/>
          <w:sz w:val="24"/>
          <w:szCs w:val="24"/>
        </w:rPr>
        <w:t xml:space="preserve">, before the contracting deadline, which now causes problems with implementation. </w:t>
      </w:r>
      <w:r w:rsidR="00E573DF">
        <w:rPr>
          <w:rFonts w:ascii="Arial Narrow" w:hAnsi="Arial Narrow" w:cstheme="minorHAnsi"/>
          <w:sz w:val="24"/>
          <w:szCs w:val="24"/>
        </w:rPr>
        <w:t xml:space="preserve">She noted that </w:t>
      </w:r>
      <w:r w:rsidR="00927FE9" w:rsidRPr="00873126">
        <w:rPr>
          <w:rFonts w:ascii="Arial Narrow" w:hAnsi="Arial Narrow" w:cstheme="minorHAnsi"/>
          <w:sz w:val="24"/>
          <w:szCs w:val="24"/>
        </w:rPr>
        <w:t xml:space="preserve">CFCD is facing a problem </w:t>
      </w:r>
      <w:r w:rsidR="00D4249E" w:rsidRPr="00873126">
        <w:rPr>
          <w:rFonts w:ascii="Arial Narrow" w:hAnsi="Arial Narrow" w:cstheme="minorHAnsi"/>
          <w:sz w:val="24"/>
          <w:szCs w:val="24"/>
        </w:rPr>
        <w:t xml:space="preserve">with a lot of companies not responding to their requirements. In the case of two service contracts signed in the education sector, </w:t>
      </w:r>
      <w:r w:rsidR="00C319A1">
        <w:rPr>
          <w:rFonts w:ascii="Arial Narrow" w:hAnsi="Arial Narrow" w:cstheme="minorHAnsi"/>
          <w:sz w:val="24"/>
          <w:szCs w:val="24"/>
        </w:rPr>
        <w:t xml:space="preserve">they </w:t>
      </w:r>
      <w:r w:rsidR="00D4249E" w:rsidRPr="00873126">
        <w:rPr>
          <w:rFonts w:ascii="Arial Narrow" w:hAnsi="Arial Narrow" w:cstheme="minorHAnsi"/>
          <w:sz w:val="24"/>
          <w:szCs w:val="24"/>
        </w:rPr>
        <w:t xml:space="preserve">have not </w:t>
      </w:r>
      <w:r w:rsidR="009010F5">
        <w:rPr>
          <w:rFonts w:ascii="Arial Narrow" w:hAnsi="Arial Narrow" w:cstheme="minorHAnsi"/>
          <w:sz w:val="24"/>
          <w:szCs w:val="24"/>
        </w:rPr>
        <w:t>produced</w:t>
      </w:r>
      <w:r w:rsidR="00D4249E" w:rsidRPr="00873126">
        <w:rPr>
          <w:rFonts w:ascii="Arial Narrow" w:hAnsi="Arial Narrow" w:cstheme="minorHAnsi"/>
          <w:sz w:val="24"/>
          <w:szCs w:val="24"/>
        </w:rPr>
        <w:t xml:space="preserve"> the team leaders offered during the tendering process. As regards </w:t>
      </w:r>
      <w:r w:rsidR="00495E83">
        <w:rPr>
          <w:rFonts w:ascii="Arial Narrow" w:hAnsi="Arial Narrow" w:cstheme="minorHAnsi"/>
          <w:sz w:val="24"/>
          <w:szCs w:val="24"/>
        </w:rPr>
        <w:t xml:space="preserve">to </w:t>
      </w:r>
      <w:r w:rsidR="00D4249E" w:rsidRPr="00873126">
        <w:rPr>
          <w:rFonts w:ascii="Arial Narrow" w:hAnsi="Arial Narrow" w:cstheme="minorHAnsi"/>
          <w:sz w:val="24"/>
          <w:szCs w:val="24"/>
        </w:rPr>
        <w:t xml:space="preserve">the approval of </w:t>
      </w:r>
      <w:r w:rsidRPr="00873126">
        <w:rPr>
          <w:rFonts w:ascii="Arial Narrow" w:hAnsi="Arial Narrow" w:cstheme="minorHAnsi"/>
          <w:sz w:val="24"/>
          <w:szCs w:val="24"/>
        </w:rPr>
        <w:t xml:space="preserve">experts that was </w:t>
      </w:r>
      <w:r w:rsidR="00D4249E" w:rsidRPr="00873126">
        <w:rPr>
          <w:rFonts w:ascii="Arial Narrow" w:hAnsi="Arial Narrow" w:cstheme="minorHAnsi"/>
          <w:sz w:val="24"/>
          <w:szCs w:val="24"/>
        </w:rPr>
        <w:t>raised</w:t>
      </w:r>
      <w:r w:rsidR="003F2EE6" w:rsidRPr="00873126">
        <w:rPr>
          <w:rFonts w:ascii="Arial Narrow" w:hAnsi="Arial Narrow" w:cstheme="minorHAnsi"/>
          <w:sz w:val="24"/>
          <w:szCs w:val="24"/>
        </w:rPr>
        <w:t xml:space="preserve"> as a problem,</w:t>
      </w:r>
      <w:r w:rsidR="00D4249E" w:rsidRPr="00873126">
        <w:rPr>
          <w:rFonts w:ascii="Arial Narrow" w:hAnsi="Arial Narrow" w:cstheme="minorHAnsi"/>
          <w:sz w:val="24"/>
          <w:szCs w:val="24"/>
        </w:rPr>
        <w:t xml:space="preserve"> </w:t>
      </w:r>
      <w:r w:rsidR="00E573DF">
        <w:rPr>
          <w:rFonts w:ascii="Arial Narrow" w:hAnsi="Arial Narrow" w:cstheme="minorHAnsi"/>
          <w:sz w:val="24"/>
          <w:szCs w:val="24"/>
        </w:rPr>
        <w:t xml:space="preserve">she </w:t>
      </w:r>
      <w:r w:rsidR="003F5DC4">
        <w:rPr>
          <w:rFonts w:ascii="Arial Narrow" w:hAnsi="Arial Narrow" w:cstheme="minorHAnsi"/>
          <w:sz w:val="24"/>
          <w:szCs w:val="24"/>
        </w:rPr>
        <w:t xml:space="preserve">mentioned </w:t>
      </w:r>
      <w:r w:rsidR="00E573DF">
        <w:rPr>
          <w:rFonts w:ascii="Arial Narrow" w:hAnsi="Arial Narrow" w:cstheme="minorHAnsi"/>
          <w:sz w:val="24"/>
          <w:szCs w:val="24"/>
        </w:rPr>
        <w:t xml:space="preserve">that </w:t>
      </w:r>
      <w:r w:rsidR="00D4249E" w:rsidRPr="00873126">
        <w:rPr>
          <w:rFonts w:ascii="Arial Narrow" w:hAnsi="Arial Narrow" w:cstheme="minorHAnsi"/>
          <w:sz w:val="24"/>
          <w:szCs w:val="24"/>
        </w:rPr>
        <w:t xml:space="preserve">the intention of </w:t>
      </w:r>
      <w:r w:rsidR="00873126" w:rsidRPr="00873126">
        <w:rPr>
          <w:rFonts w:ascii="Arial Narrow" w:hAnsi="Arial Narrow" w:cstheme="minorHAnsi"/>
          <w:sz w:val="24"/>
          <w:szCs w:val="24"/>
        </w:rPr>
        <w:t>CFCD</w:t>
      </w:r>
      <w:r w:rsidR="00D4249E" w:rsidRPr="00873126">
        <w:rPr>
          <w:rFonts w:ascii="Arial Narrow" w:hAnsi="Arial Narrow" w:cstheme="minorHAnsi"/>
          <w:sz w:val="24"/>
          <w:szCs w:val="24"/>
        </w:rPr>
        <w:t xml:space="preserve"> was to have a process in accordance with the national legislation</w:t>
      </w:r>
      <w:r w:rsidR="003F2EE6" w:rsidRPr="00873126">
        <w:rPr>
          <w:rFonts w:ascii="Arial Narrow" w:hAnsi="Arial Narrow" w:cstheme="minorHAnsi"/>
          <w:sz w:val="24"/>
          <w:szCs w:val="24"/>
        </w:rPr>
        <w:t>. The proposal of the contractors</w:t>
      </w:r>
      <w:r w:rsidRPr="00873126">
        <w:rPr>
          <w:rFonts w:ascii="Arial Narrow" w:hAnsi="Arial Narrow" w:cstheme="minorHAnsi"/>
          <w:sz w:val="24"/>
          <w:szCs w:val="24"/>
        </w:rPr>
        <w:t xml:space="preserve"> was not in line with </w:t>
      </w:r>
      <w:r w:rsidR="003F2EE6" w:rsidRPr="00873126">
        <w:rPr>
          <w:rFonts w:ascii="Arial Narrow" w:hAnsi="Arial Narrow" w:cstheme="minorHAnsi"/>
          <w:sz w:val="24"/>
          <w:szCs w:val="24"/>
        </w:rPr>
        <w:t xml:space="preserve">the </w:t>
      </w:r>
      <w:r w:rsidRPr="00873126">
        <w:rPr>
          <w:rFonts w:ascii="Arial Narrow" w:hAnsi="Arial Narrow" w:cstheme="minorHAnsi"/>
          <w:sz w:val="24"/>
          <w:szCs w:val="24"/>
        </w:rPr>
        <w:t xml:space="preserve">national legislation and </w:t>
      </w:r>
      <w:r w:rsidR="0074659F">
        <w:rPr>
          <w:rFonts w:ascii="Arial Narrow" w:hAnsi="Arial Narrow" w:cstheme="minorHAnsi"/>
          <w:sz w:val="24"/>
          <w:szCs w:val="24"/>
        </w:rPr>
        <w:t>that is why CFCD had</w:t>
      </w:r>
      <w:r w:rsidR="003F2EE6" w:rsidRPr="00873126">
        <w:rPr>
          <w:rFonts w:ascii="Arial Narrow" w:hAnsi="Arial Narrow" w:cstheme="minorHAnsi"/>
          <w:sz w:val="24"/>
          <w:szCs w:val="24"/>
        </w:rPr>
        <w:t xml:space="preserve"> comments</w:t>
      </w:r>
      <w:r w:rsidRPr="00873126">
        <w:rPr>
          <w:rFonts w:ascii="Arial Narrow" w:hAnsi="Arial Narrow" w:cstheme="minorHAnsi"/>
          <w:sz w:val="24"/>
          <w:szCs w:val="24"/>
        </w:rPr>
        <w:t>.</w:t>
      </w:r>
      <w:r w:rsidR="0074659F">
        <w:rPr>
          <w:rFonts w:ascii="Arial Narrow" w:hAnsi="Arial Narrow" w:cstheme="minorHAnsi"/>
          <w:sz w:val="24"/>
          <w:szCs w:val="24"/>
        </w:rPr>
        <w:t xml:space="preserve"> Moreover, she added that</w:t>
      </w:r>
      <w:r w:rsidR="00C319A1">
        <w:rPr>
          <w:rFonts w:ascii="Arial Narrow" w:hAnsi="Arial Narrow" w:cstheme="minorHAnsi"/>
          <w:sz w:val="24"/>
          <w:szCs w:val="24"/>
        </w:rPr>
        <w:t xml:space="preserve"> t</w:t>
      </w:r>
      <w:r w:rsidR="003F2EE6" w:rsidRPr="00873126">
        <w:rPr>
          <w:rFonts w:ascii="Arial Narrow" w:hAnsi="Arial Narrow" w:cstheme="minorHAnsi"/>
          <w:sz w:val="24"/>
          <w:szCs w:val="24"/>
        </w:rPr>
        <w:t>he process of approval o</w:t>
      </w:r>
      <w:r w:rsidR="003F5DC4">
        <w:rPr>
          <w:rFonts w:ascii="Arial Narrow" w:hAnsi="Arial Narrow" w:cstheme="minorHAnsi"/>
          <w:sz w:val="24"/>
          <w:szCs w:val="24"/>
        </w:rPr>
        <w:t>f</w:t>
      </w:r>
      <w:r w:rsidR="003F2EE6" w:rsidRPr="00873126">
        <w:rPr>
          <w:rFonts w:ascii="Arial Narrow" w:hAnsi="Arial Narrow" w:cstheme="minorHAnsi"/>
          <w:sz w:val="24"/>
          <w:szCs w:val="24"/>
        </w:rPr>
        <w:t xml:space="preserve"> i</w:t>
      </w:r>
      <w:r w:rsidR="00873126" w:rsidRPr="00873126">
        <w:rPr>
          <w:rFonts w:ascii="Arial Narrow" w:hAnsi="Arial Narrow" w:cstheme="minorHAnsi"/>
          <w:sz w:val="24"/>
          <w:szCs w:val="24"/>
        </w:rPr>
        <w:t xml:space="preserve">nception reports was very long. </w:t>
      </w:r>
      <w:r w:rsidR="00C319A1">
        <w:rPr>
          <w:rFonts w:ascii="Arial Narrow" w:hAnsi="Arial Narrow" w:cstheme="minorHAnsi"/>
          <w:sz w:val="24"/>
          <w:szCs w:val="24"/>
        </w:rPr>
        <w:t>T</w:t>
      </w:r>
      <w:r w:rsidR="003F2EE6" w:rsidRPr="00873126">
        <w:rPr>
          <w:rFonts w:ascii="Arial Narrow" w:hAnsi="Arial Narrow" w:cstheme="minorHAnsi"/>
          <w:sz w:val="24"/>
          <w:szCs w:val="24"/>
        </w:rPr>
        <w:t xml:space="preserve">he </w:t>
      </w:r>
      <w:r w:rsidRPr="00873126">
        <w:rPr>
          <w:rFonts w:ascii="Arial Narrow" w:hAnsi="Arial Narrow" w:cstheme="minorHAnsi"/>
          <w:sz w:val="24"/>
          <w:szCs w:val="24"/>
        </w:rPr>
        <w:t xml:space="preserve">companies are not able to present </w:t>
      </w:r>
      <w:r w:rsidR="00ED7ECA">
        <w:rPr>
          <w:rFonts w:ascii="Arial Narrow" w:hAnsi="Arial Narrow" w:cstheme="minorHAnsi"/>
          <w:sz w:val="24"/>
          <w:szCs w:val="24"/>
        </w:rPr>
        <w:t xml:space="preserve">a </w:t>
      </w:r>
      <w:r w:rsidRPr="00873126">
        <w:rPr>
          <w:rFonts w:ascii="Arial Narrow" w:hAnsi="Arial Narrow" w:cstheme="minorHAnsi"/>
          <w:sz w:val="24"/>
          <w:szCs w:val="24"/>
        </w:rPr>
        <w:t>detail</w:t>
      </w:r>
      <w:r w:rsidR="003F2EE6" w:rsidRPr="00873126">
        <w:rPr>
          <w:rFonts w:ascii="Arial Narrow" w:hAnsi="Arial Narrow" w:cstheme="minorHAnsi"/>
          <w:sz w:val="24"/>
          <w:szCs w:val="24"/>
        </w:rPr>
        <w:t>ed</w:t>
      </w:r>
      <w:r w:rsidRPr="00873126">
        <w:rPr>
          <w:rFonts w:ascii="Arial Narrow" w:hAnsi="Arial Narrow" w:cstheme="minorHAnsi"/>
          <w:sz w:val="24"/>
          <w:szCs w:val="24"/>
        </w:rPr>
        <w:t xml:space="preserve"> plan for the period of the </w:t>
      </w:r>
      <w:r w:rsidR="00ED7ECA">
        <w:rPr>
          <w:rFonts w:ascii="Arial Narrow" w:hAnsi="Arial Narrow" w:cstheme="minorHAnsi"/>
          <w:sz w:val="24"/>
          <w:szCs w:val="24"/>
        </w:rPr>
        <w:t>contracts’ implementation.</w:t>
      </w:r>
      <w:r w:rsidR="00873126" w:rsidRPr="00873126">
        <w:rPr>
          <w:rFonts w:ascii="Arial Narrow" w:hAnsi="Arial Narrow" w:cstheme="minorHAnsi"/>
          <w:sz w:val="24"/>
          <w:szCs w:val="24"/>
        </w:rPr>
        <w:t xml:space="preserve"> </w:t>
      </w:r>
      <w:r w:rsidR="00ED7ECA">
        <w:rPr>
          <w:rFonts w:ascii="Arial Narrow" w:hAnsi="Arial Narrow" w:cstheme="minorHAnsi"/>
          <w:sz w:val="24"/>
          <w:szCs w:val="24"/>
        </w:rPr>
        <w:t xml:space="preserve">She </w:t>
      </w:r>
      <w:r w:rsidR="00281A28">
        <w:rPr>
          <w:rFonts w:ascii="Arial Narrow" w:hAnsi="Arial Narrow" w:cstheme="minorHAnsi"/>
          <w:sz w:val="24"/>
          <w:szCs w:val="24"/>
        </w:rPr>
        <w:t xml:space="preserve">explained </w:t>
      </w:r>
      <w:r w:rsidR="00ED7ECA">
        <w:rPr>
          <w:rFonts w:ascii="Arial Narrow" w:hAnsi="Arial Narrow" w:cstheme="minorHAnsi"/>
          <w:sz w:val="24"/>
          <w:szCs w:val="24"/>
        </w:rPr>
        <w:t>that t</w:t>
      </w:r>
      <w:r w:rsidR="00873126" w:rsidRPr="00873126">
        <w:rPr>
          <w:rFonts w:ascii="Arial Narrow" w:hAnsi="Arial Narrow" w:cstheme="minorHAnsi"/>
          <w:sz w:val="24"/>
          <w:szCs w:val="24"/>
        </w:rPr>
        <w:t xml:space="preserve">hese are long-term contracts and </w:t>
      </w:r>
      <w:r w:rsidRPr="00873126">
        <w:rPr>
          <w:rFonts w:ascii="Arial Narrow" w:hAnsi="Arial Narrow" w:cstheme="minorHAnsi"/>
          <w:sz w:val="24"/>
          <w:szCs w:val="24"/>
        </w:rPr>
        <w:t xml:space="preserve">there is no possibility for delays </w:t>
      </w:r>
      <w:r w:rsidR="00873126" w:rsidRPr="00873126">
        <w:rPr>
          <w:rFonts w:ascii="Arial Narrow" w:hAnsi="Arial Narrow" w:cstheme="minorHAnsi"/>
          <w:sz w:val="24"/>
          <w:szCs w:val="24"/>
        </w:rPr>
        <w:t>due to</w:t>
      </w:r>
      <w:r w:rsidRPr="00873126">
        <w:rPr>
          <w:rFonts w:ascii="Arial Narrow" w:hAnsi="Arial Narrow" w:cstheme="minorHAnsi"/>
          <w:sz w:val="24"/>
          <w:szCs w:val="24"/>
        </w:rPr>
        <w:t xml:space="preserve"> the period of eligibility of </w:t>
      </w:r>
      <w:r w:rsidR="00873126" w:rsidRPr="00873126">
        <w:rPr>
          <w:rFonts w:ascii="Arial Narrow" w:hAnsi="Arial Narrow" w:cstheme="minorHAnsi"/>
          <w:sz w:val="24"/>
          <w:szCs w:val="24"/>
        </w:rPr>
        <w:t xml:space="preserve">the </w:t>
      </w:r>
      <w:r w:rsidRPr="00873126">
        <w:rPr>
          <w:rFonts w:ascii="Arial Narrow" w:hAnsi="Arial Narrow" w:cstheme="minorHAnsi"/>
          <w:sz w:val="24"/>
          <w:szCs w:val="24"/>
        </w:rPr>
        <w:t>program</w:t>
      </w:r>
      <w:r w:rsidR="00873126" w:rsidRPr="00873126">
        <w:rPr>
          <w:rFonts w:ascii="Arial Narrow" w:hAnsi="Arial Narrow" w:cstheme="minorHAnsi"/>
          <w:sz w:val="24"/>
          <w:szCs w:val="24"/>
        </w:rPr>
        <w:t>me</w:t>
      </w:r>
      <w:r w:rsidR="0046100D">
        <w:rPr>
          <w:rFonts w:ascii="Arial Narrow" w:hAnsi="Arial Narrow" w:cstheme="minorHAnsi"/>
          <w:sz w:val="24"/>
          <w:szCs w:val="24"/>
        </w:rPr>
        <w:t xml:space="preserve">. </w:t>
      </w:r>
      <w:r w:rsidR="00ED7ECA">
        <w:rPr>
          <w:rFonts w:ascii="Arial Narrow" w:hAnsi="Arial Narrow" w:cstheme="minorHAnsi"/>
          <w:sz w:val="24"/>
          <w:szCs w:val="24"/>
        </w:rPr>
        <w:t>Six</w:t>
      </w:r>
      <w:r w:rsidR="00873126" w:rsidRPr="00873126">
        <w:rPr>
          <w:rFonts w:ascii="Arial Narrow" w:hAnsi="Arial Narrow" w:cstheme="minorHAnsi"/>
          <w:sz w:val="24"/>
          <w:szCs w:val="24"/>
        </w:rPr>
        <w:t xml:space="preserve"> months after the contracts were concluded CFCD is facing delays in the commencement of projects and a very low level of </w:t>
      </w:r>
      <w:r w:rsidR="00873126">
        <w:rPr>
          <w:rFonts w:ascii="Arial Narrow" w:hAnsi="Arial Narrow" w:cstheme="minorHAnsi"/>
          <w:sz w:val="24"/>
          <w:szCs w:val="24"/>
        </w:rPr>
        <w:t>activities under implementation.</w:t>
      </w:r>
    </w:p>
    <w:p w14:paraId="69F9BE48" w14:textId="77777777" w:rsidR="008156DB" w:rsidRPr="008156DB" w:rsidRDefault="00771A50" w:rsidP="008156DB">
      <w:pPr>
        <w:pStyle w:val="ListParagraph"/>
        <w:numPr>
          <w:ilvl w:val="0"/>
          <w:numId w:val="25"/>
        </w:numPr>
        <w:spacing w:after="120"/>
        <w:jc w:val="both"/>
        <w:rPr>
          <w:rFonts w:ascii="Arial Narrow" w:hAnsi="Arial Narrow" w:cstheme="minorHAnsi"/>
          <w:sz w:val="24"/>
          <w:szCs w:val="24"/>
        </w:rPr>
      </w:pPr>
      <w:r>
        <w:rPr>
          <w:rFonts w:ascii="Arial Narrow" w:hAnsi="Arial Narrow" w:cstheme="minorHAnsi"/>
          <w:sz w:val="24"/>
          <w:szCs w:val="24"/>
        </w:rPr>
        <w:t>She noted that i</w:t>
      </w:r>
      <w:r w:rsidR="00036536">
        <w:rPr>
          <w:rFonts w:ascii="Arial Narrow" w:hAnsi="Arial Narrow" w:cstheme="minorHAnsi"/>
          <w:sz w:val="24"/>
          <w:szCs w:val="24"/>
        </w:rPr>
        <w:t>n the labour sector, the</w:t>
      </w:r>
      <w:r w:rsidR="00A57F75" w:rsidRPr="00873126">
        <w:rPr>
          <w:rFonts w:ascii="Arial Narrow" w:hAnsi="Arial Narrow" w:cstheme="minorHAnsi"/>
          <w:sz w:val="24"/>
          <w:szCs w:val="24"/>
        </w:rPr>
        <w:t xml:space="preserve"> contracts were signed pr</w:t>
      </w:r>
      <w:r w:rsidR="00036536">
        <w:rPr>
          <w:rFonts w:ascii="Arial Narrow" w:hAnsi="Arial Narrow" w:cstheme="minorHAnsi"/>
          <w:sz w:val="24"/>
          <w:szCs w:val="24"/>
        </w:rPr>
        <w:t>evi</w:t>
      </w:r>
      <w:r w:rsidR="00E0298E">
        <w:rPr>
          <w:rFonts w:ascii="Arial Narrow" w:hAnsi="Arial Narrow" w:cstheme="minorHAnsi"/>
          <w:sz w:val="24"/>
          <w:szCs w:val="24"/>
        </w:rPr>
        <w:t>ously and were amended mostly due to COVID-19 crisis</w:t>
      </w:r>
      <w:r w:rsidR="00A57F75" w:rsidRPr="00873126">
        <w:rPr>
          <w:rFonts w:ascii="Arial Narrow" w:hAnsi="Arial Narrow" w:cstheme="minorHAnsi"/>
          <w:sz w:val="24"/>
          <w:szCs w:val="24"/>
        </w:rPr>
        <w:t xml:space="preserve">. </w:t>
      </w:r>
      <w:r w:rsidR="00E0298E">
        <w:rPr>
          <w:rFonts w:ascii="Arial Narrow" w:hAnsi="Arial Narrow" w:cstheme="minorHAnsi"/>
          <w:sz w:val="24"/>
          <w:szCs w:val="24"/>
        </w:rPr>
        <w:t xml:space="preserve">CFCD is </w:t>
      </w:r>
      <w:r w:rsidR="00F8168E">
        <w:rPr>
          <w:rFonts w:ascii="Arial Narrow" w:hAnsi="Arial Narrow" w:cstheme="minorHAnsi"/>
          <w:sz w:val="24"/>
          <w:szCs w:val="24"/>
        </w:rPr>
        <w:t xml:space="preserve">anticipating </w:t>
      </w:r>
      <w:r w:rsidR="00E0298E">
        <w:rPr>
          <w:rFonts w:ascii="Arial Narrow" w:hAnsi="Arial Narrow" w:cstheme="minorHAnsi"/>
          <w:sz w:val="24"/>
          <w:szCs w:val="24"/>
        </w:rPr>
        <w:t xml:space="preserve">the next cycle </w:t>
      </w:r>
      <w:r w:rsidR="00A57F75" w:rsidRPr="00873126">
        <w:rPr>
          <w:rFonts w:ascii="Arial Narrow" w:hAnsi="Arial Narrow" w:cstheme="minorHAnsi"/>
          <w:sz w:val="24"/>
          <w:szCs w:val="24"/>
        </w:rPr>
        <w:t xml:space="preserve">of amendments </w:t>
      </w:r>
      <w:r w:rsidR="00F8168E">
        <w:rPr>
          <w:rFonts w:ascii="Arial Narrow" w:hAnsi="Arial Narrow" w:cstheme="minorHAnsi"/>
          <w:sz w:val="24"/>
          <w:szCs w:val="24"/>
        </w:rPr>
        <w:t>in view of the fact</w:t>
      </w:r>
      <w:r w:rsidR="00A57F75" w:rsidRPr="00873126">
        <w:rPr>
          <w:rFonts w:ascii="Arial Narrow" w:hAnsi="Arial Narrow" w:cstheme="minorHAnsi"/>
          <w:sz w:val="24"/>
          <w:szCs w:val="24"/>
        </w:rPr>
        <w:t xml:space="preserve"> that the activities are still ongoing</w:t>
      </w:r>
      <w:r>
        <w:rPr>
          <w:rFonts w:ascii="Arial Narrow" w:hAnsi="Arial Narrow" w:cstheme="minorHAnsi"/>
          <w:sz w:val="24"/>
          <w:szCs w:val="24"/>
        </w:rPr>
        <w:t>,</w:t>
      </w:r>
      <w:r w:rsidR="00E0298E">
        <w:rPr>
          <w:rFonts w:ascii="Arial Narrow" w:hAnsi="Arial Narrow" w:cstheme="minorHAnsi"/>
          <w:sz w:val="24"/>
          <w:szCs w:val="24"/>
        </w:rPr>
        <w:t xml:space="preserve"> </w:t>
      </w:r>
      <w:r w:rsidR="00A82720">
        <w:rPr>
          <w:rFonts w:ascii="Arial Narrow" w:hAnsi="Arial Narrow" w:cstheme="minorHAnsi"/>
          <w:sz w:val="24"/>
          <w:szCs w:val="24"/>
        </w:rPr>
        <w:t>t</w:t>
      </w:r>
      <w:r w:rsidR="00A57F75" w:rsidRPr="00873126">
        <w:rPr>
          <w:rFonts w:ascii="Arial Narrow" w:hAnsi="Arial Narrow" w:cstheme="minorHAnsi"/>
          <w:sz w:val="24"/>
          <w:szCs w:val="24"/>
        </w:rPr>
        <w:t>he deadline</w:t>
      </w:r>
      <w:r w:rsidR="00C50405">
        <w:rPr>
          <w:rFonts w:ascii="Arial Narrow" w:hAnsi="Arial Narrow" w:cstheme="minorHAnsi"/>
          <w:sz w:val="24"/>
          <w:szCs w:val="24"/>
        </w:rPr>
        <w:t>s</w:t>
      </w:r>
      <w:r w:rsidR="00A57F75" w:rsidRPr="00873126">
        <w:rPr>
          <w:rFonts w:ascii="Arial Narrow" w:hAnsi="Arial Narrow" w:cstheme="minorHAnsi"/>
          <w:sz w:val="24"/>
          <w:szCs w:val="24"/>
        </w:rPr>
        <w:t xml:space="preserve"> for </w:t>
      </w:r>
      <w:r w:rsidR="00C50405">
        <w:rPr>
          <w:rFonts w:ascii="Arial Narrow" w:hAnsi="Arial Narrow" w:cstheme="minorHAnsi"/>
          <w:sz w:val="24"/>
          <w:szCs w:val="24"/>
        </w:rPr>
        <w:t>i</w:t>
      </w:r>
      <w:r w:rsidR="00A57F75" w:rsidRPr="00873126">
        <w:rPr>
          <w:rFonts w:ascii="Arial Narrow" w:hAnsi="Arial Narrow" w:cstheme="minorHAnsi"/>
          <w:sz w:val="24"/>
          <w:szCs w:val="24"/>
        </w:rPr>
        <w:t xml:space="preserve">mplementation of contracts </w:t>
      </w:r>
      <w:r w:rsidR="00F8168E">
        <w:rPr>
          <w:rFonts w:ascii="Arial Narrow" w:hAnsi="Arial Narrow" w:cstheme="minorHAnsi"/>
          <w:sz w:val="24"/>
          <w:szCs w:val="24"/>
        </w:rPr>
        <w:t xml:space="preserve">will not be met </w:t>
      </w:r>
      <w:r w:rsidR="00A57F75" w:rsidRPr="00873126">
        <w:rPr>
          <w:rFonts w:ascii="Arial Narrow" w:hAnsi="Arial Narrow" w:cstheme="minorHAnsi"/>
          <w:sz w:val="24"/>
          <w:szCs w:val="24"/>
        </w:rPr>
        <w:t xml:space="preserve">and </w:t>
      </w:r>
      <w:r w:rsidR="00F8168E">
        <w:rPr>
          <w:rFonts w:ascii="Arial Narrow" w:hAnsi="Arial Narrow" w:cstheme="minorHAnsi"/>
          <w:sz w:val="24"/>
          <w:szCs w:val="24"/>
        </w:rPr>
        <w:t xml:space="preserve">that there are requests for </w:t>
      </w:r>
      <w:r w:rsidR="00A57F75" w:rsidRPr="00873126">
        <w:rPr>
          <w:rFonts w:ascii="Arial Narrow" w:hAnsi="Arial Narrow" w:cstheme="minorHAnsi"/>
          <w:sz w:val="24"/>
          <w:szCs w:val="24"/>
        </w:rPr>
        <w:t xml:space="preserve">additional activities and additional budget </w:t>
      </w:r>
      <w:r w:rsidR="00A82720">
        <w:rPr>
          <w:rFonts w:ascii="Arial Narrow" w:hAnsi="Arial Narrow" w:cstheme="minorHAnsi"/>
          <w:sz w:val="24"/>
          <w:szCs w:val="24"/>
        </w:rPr>
        <w:t xml:space="preserve">to be </w:t>
      </w:r>
      <w:r w:rsidR="00A57F75" w:rsidRPr="00873126">
        <w:rPr>
          <w:rFonts w:ascii="Arial Narrow" w:hAnsi="Arial Narrow" w:cstheme="minorHAnsi"/>
          <w:sz w:val="24"/>
          <w:szCs w:val="24"/>
        </w:rPr>
        <w:t xml:space="preserve">allocated </w:t>
      </w:r>
      <w:r w:rsidR="00A82720">
        <w:rPr>
          <w:rFonts w:ascii="Arial Narrow" w:hAnsi="Arial Narrow" w:cstheme="minorHAnsi"/>
          <w:sz w:val="24"/>
          <w:szCs w:val="24"/>
        </w:rPr>
        <w:t xml:space="preserve">to </w:t>
      </w:r>
      <w:r w:rsidR="00A57F75" w:rsidRPr="00873126">
        <w:rPr>
          <w:rFonts w:ascii="Arial Narrow" w:hAnsi="Arial Narrow" w:cstheme="minorHAnsi"/>
          <w:sz w:val="24"/>
          <w:szCs w:val="24"/>
        </w:rPr>
        <w:t xml:space="preserve">the ongoing projects. </w:t>
      </w:r>
      <w:r w:rsidR="0046100D">
        <w:rPr>
          <w:rFonts w:ascii="Arial Narrow" w:hAnsi="Arial Narrow" w:cstheme="minorHAnsi"/>
          <w:sz w:val="24"/>
          <w:szCs w:val="24"/>
        </w:rPr>
        <w:t>She</w:t>
      </w:r>
      <w:r w:rsidR="00A82720">
        <w:rPr>
          <w:rFonts w:ascii="Arial Narrow" w:hAnsi="Arial Narrow" w:cstheme="minorHAnsi"/>
          <w:sz w:val="24"/>
          <w:szCs w:val="24"/>
        </w:rPr>
        <w:t xml:space="preserve"> </w:t>
      </w:r>
      <w:r w:rsidR="00A82720">
        <w:rPr>
          <w:rFonts w:ascii="Arial Narrow" w:hAnsi="Arial Narrow" w:cstheme="minorHAnsi"/>
          <w:sz w:val="24"/>
          <w:szCs w:val="24"/>
        </w:rPr>
        <w:lastRenderedPageBreak/>
        <w:t xml:space="preserve">asked all stakeholders </w:t>
      </w:r>
      <w:r w:rsidR="00986B10">
        <w:rPr>
          <w:rFonts w:ascii="Arial Narrow" w:hAnsi="Arial Narrow" w:cstheme="minorHAnsi"/>
          <w:sz w:val="24"/>
          <w:szCs w:val="24"/>
        </w:rPr>
        <w:t xml:space="preserve">present </w:t>
      </w:r>
      <w:r w:rsidR="00A82720">
        <w:rPr>
          <w:rFonts w:ascii="Arial Narrow" w:hAnsi="Arial Narrow" w:cstheme="minorHAnsi"/>
          <w:sz w:val="24"/>
          <w:szCs w:val="24"/>
        </w:rPr>
        <w:t xml:space="preserve">to </w:t>
      </w:r>
      <w:r w:rsidR="00F8168E">
        <w:rPr>
          <w:rFonts w:ascii="Arial Narrow" w:hAnsi="Arial Narrow" w:cstheme="minorHAnsi"/>
          <w:sz w:val="24"/>
          <w:szCs w:val="24"/>
        </w:rPr>
        <w:t>consider the possibility of</w:t>
      </w:r>
      <w:r w:rsidR="00A57F75" w:rsidRPr="00873126">
        <w:rPr>
          <w:rFonts w:ascii="Arial Narrow" w:hAnsi="Arial Narrow" w:cstheme="minorHAnsi"/>
          <w:sz w:val="24"/>
          <w:szCs w:val="24"/>
        </w:rPr>
        <w:t xml:space="preserve"> </w:t>
      </w:r>
      <w:r w:rsidR="00F8168E">
        <w:rPr>
          <w:rFonts w:ascii="Arial Narrow" w:hAnsi="Arial Narrow" w:cstheme="minorHAnsi"/>
          <w:sz w:val="24"/>
          <w:szCs w:val="24"/>
        </w:rPr>
        <w:t>signing</w:t>
      </w:r>
      <w:r w:rsidR="00A57F75" w:rsidRPr="00873126">
        <w:rPr>
          <w:rFonts w:ascii="Arial Narrow" w:hAnsi="Arial Narrow" w:cstheme="minorHAnsi"/>
          <w:sz w:val="24"/>
          <w:szCs w:val="24"/>
        </w:rPr>
        <w:t xml:space="preserve"> an addendum for this program</w:t>
      </w:r>
      <w:r w:rsidR="00A82720">
        <w:rPr>
          <w:rFonts w:ascii="Arial Narrow" w:hAnsi="Arial Narrow" w:cstheme="minorHAnsi"/>
          <w:sz w:val="24"/>
          <w:szCs w:val="24"/>
        </w:rPr>
        <w:t>me</w:t>
      </w:r>
      <w:r w:rsidR="00ED7ECA">
        <w:rPr>
          <w:rFonts w:ascii="Arial Narrow" w:hAnsi="Arial Narrow" w:cstheme="minorHAnsi"/>
          <w:sz w:val="24"/>
          <w:szCs w:val="24"/>
        </w:rPr>
        <w:t>,</w:t>
      </w:r>
      <w:r w:rsidR="00A57F75" w:rsidRPr="00873126">
        <w:rPr>
          <w:rFonts w:ascii="Arial Narrow" w:hAnsi="Arial Narrow" w:cstheme="minorHAnsi"/>
          <w:sz w:val="24"/>
          <w:szCs w:val="24"/>
        </w:rPr>
        <w:t xml:space="preserve"> with the available funds that were not contracted</w:t>
      </w:r>
      <w:r w:rsidR="00F8168E">
        <w:rPr>
          <w:rFonts w:ascii="Arial Narrow" w:hAnsi="Arial Narrow" w:cstheme="minorHAnsi"/>
          <w:sz w:val="24"/>
          <w:szCs w:val="24"/>
        </w:rPr>
        <w:t xml:space="preserve"> until the contracting deadline, aro</w:t>
      </w:r>
      <w:r w:rsidR="00A57F75" w:rsidRPr="00873126">
        <w:rPr>
          <w:rFonts w:ascii="Arial Narrow" w:hAnsi="Arial Narrow" w:cstheme="minorHAnsi"/>
          <w:sz w:val="24"/>
          <w:szCs w:val="24"/>
        </w:rPr>
        <w:t xml:space="preserve">und </w:t>
      </w:r>
      <w:r w:rsidR="00F8168E">
        <w:rPr>
          <w:rFonts w:ascii="Arial Narrow" w:hAnsi="Arial Narrow" w:cstheme="minorHAnsi"/>
          <w:sz w:val="24"/>
          <w:szCs w:val="24"/>
        </w:rPr>
        <w:t xml:space="preserve">EUR </w:t>
      </w:r>
      <w:r w:rsidR="00A57F75" w:rsidRPr="00873126">
        <w:rPr>
          <w:rFonts w:ascii="Arial Narrow" w:hAnsi="Arial Narrow" w:cstheme="minorHAnsi"/>
          <w:sz w:val="24"/>
          <w:szCs w:val="24"/>
        </w:rPr>
        <w:t>900</w:t>
      </w:r>
      <w:r w:rsidR="00F8168E">
        <w:rPr>
          <w:rFonts w:ascii="Arial Narrow" w:hAnsi="Arial Narrow" w:cstheme="minorHAnsi"/>
          <w:sz w:val="24"/>
          <w:szCs w:val="24"/>
        </w:rPr>
        <w:t>,</w:t>
      </w:r>
      <w:r w:rsidR="00E24840">
        <w:rPr>
          <w:rFonts w:ascii="Arial Narrow" w:hAnsi="Arial Narrow" w:cstheme="minorHAnsi"/>
          <w:sz w:val="24"/>
          <w:szCs w:val="24"/>
        </w:rPr>
        <w:t>000</w:t>
      </w:r>
      <w:r w:rsidR="00C319A1">
        <w:rPr>
          <w:rFonts w:ascii="Arial Narrow" w:hAnsi="Arial Narrow" w:cstheme="minorHAnsi"/>
          <w:sz w:val="24"/>
          <w:szCs w:val="24"/>
        </w:rPr>
        <w:t xml:space="preserve">. She also inquired </w:t>
      </w:r>
      <w:r w:rsidR="00E24840">
        <w:rPr>
          <w:rFonts w:ascii="Arial Narrow" w:hAnsi="Arial Narrow" w:cstheme="minorHAnsi"/>
          <w:sz w:val="24"/>
          <w:szCs w:val="24"/>
        </w:rPr>
        <w:t xml:space="preserve">whether CFCD can proceed with these </w:t>
      </w:r>
      <w:r w:rsidR="00A57F75" w:rsidRPr="00873126">
        <w:rPr>
          <w:rFonts w:ascii="Arial Narrow" w:hAnsi="Arial Narrow" w:cstheme="minorHAnsi"/>
          <w:sz w:val="24"/>
          <w:szCs w:val="24"/>
        </w:rPr>
        <w:t xml:space="preserve">funds for amendments of the existing contracts. </w:t>
      </w:r>
      <w:r w:rsidR="00542BD2">
        <w:rPr>
          <w:rFonts w:ascii="Arial Narrow" w:hAnsi="Arial Narrow" w:cstheme="minorHAnsi"/>
          <w:sz w:val="24"/>
          <w:szCs w:val="24"/>
        </w:rPr>
        <w:t>This</w:t>
      </w:r>
      <w:r w:rsidR="00A57F75" w:rsidRPr="00873126">
        <w:rPr>
          <w:rFonts w:ascii="Arial Narrow" w:hAnsi="Arial Narrow" w:cstheme="minorHAnsi"/>
          <w:sz w:val="24"/>
          <w:szCs w:val="24"/>
        </w:rPr>
        <w:t xml:space="preserve"> is the most successful program</w:t>
      </w:r>
      <w:r w:rsidR="00982120">
        <w:rPr>
          <w:rFonts w:ascii="Arial Narrow" w:hAnsi="Arial Narrow" w:cstheme="minorHAnsi"/>
          <w:sz w:val="24"/>
          <w:szCs w:val="24"/>
        </w:rPr>
        <w:t>me</w:t>
      </w:r>
      <w:r w:rsidR="00A57F75" w:rsidRPr="00873126">
        <w:rPr>
          <w:rFonts w:ascii="Arial Narrow" w:hAnsi="Arial Narrow" w:cstheme="minorHAnsi"/>
          <w:sz w:val="24"/>
          <w:szCs w:val="24"/>
        </w:rPr>
        <w:t xml:space="preserve"> in terms of contracting </w:t>
      </w:r>
      <w:r w:rsidR="00982120">
        <w:rPr>
          <w:rFonts w:ascii="Arial Narrow" w:hAnsi="Arial Narrow" w:cstheme="minorHAnsi"/>
          <w:sz w:val="24"/>
          <w:szCs w:val="24"/>
        </w:rPr>
        <w:t>-</w:t>
      </w:r>
      <w:r w:rsidR="00E24840">
        <w:rPr>
          <w:rFonts w:ascii="Arial Narrow" w:hAnsi="Arial Narrow" w:cstheme="minorHAnsi"/>
          <w:sz w:val="24"/>
          <w:szCs w:val="24"/>
        </w:rPr>
        <w:t xml:space="preserve"> 93% </w:t>
      </w:r>
      <w:r w:rsidR="00982120">
        <w:rPr>
          <w:rFonts w:ascii="Arial Narrow" w:hAnsi="Arial Narrow" w:cstheme="minorHAnsi"/>
          <w:sz w:val="24"/>
          <w:szCs w:val="24"/>
        </w:rPr>
        <w:t>were</w:t>
      </w:r>
      <w:r w:rsidR="00E24840">
        <w:rPr>
          <w:rFonts w:ascii="Arial Narrow" w:hAnsi="Arial Narrow" w:cstheme="minorHAnsi"/>
          <w:sz w:val="24"/>
          <w:szCs w:val="24"/>
        </w:rPr>
        <w:t xml:space="preserve"> contracted</w:t>
      </w:r>
      <w:r w:rsidR="00982120">
        <w:rPr>
          <w:rFonts w:ascii="Arial Narrow" w:hAnsi="Arial Narrow" w:cstheme="minorHAnsi"/>
          <w:sz w:val="24"/>
          <w:szCs w:val="24"/>
        </w:rPr>
        <w:t xml:space="preserve">.   However in view of the </w:t>
      </w:r>
      <w:r w:rsidR="00A57F75" w:rsidRPr="00873126">
        <w:rPr>
          <w:rFonts w:ascii="Arial Narrow" w:hAnsi="Arial Narrow" w:cstheme="minorHAnsi"/>
          <w:sz w:val="24"/>
          <w:szCs w:val="24"/>
        </w:rPr>
        <w:t xml:space="preserve">implementation of contracts </w:t>
      </w:r>
      <w:r w:rsidR="00542BD2">
        <w:rPr>
          <w:rFonts w:ascii="Arial Narrow" w:hAnsi="Arial Narrow" w:cstheme="minorHAnsi"/>
          <w:sz w:val="24"/>
          <w:szCs w:val="24"/>
        </w:rPr>
        <w:t>CFCD considers</w:t>
      </w:r>
      <w:r w:rsidR="00982120">
        <w:rPr>
          <w:rFonts w:ascii="Arial Narrow" w:hAnsi="Arial Narrow" w:cstheme="minorHAnsi"/>
          <w:sz w:val="24"/>
          <w:szCs w:val="24"/>
        </w:rPr>
        <w:t xml:space="preserve"> that they will not end up with big percentage of </w:t>
      </w:r>
      <w:r w:rsidR="00A57F75" w:rsidRPr="00873126">
        <w:rPr>
          <w:rFonts w:ascii="Arial Narrow" w:hAnsi="Arial Narrow" w:cstheme="minorHAnsi"/>
          <w:sz w:val="24"/>
          <w:szCs w:val="24"/>
        </w:rPr>
        <w:t xml:space="preserve">payments and </w:t>
      </w:r>
      <w:r w:rsidR="007441F0">
        <w:rPr>
          <w:rFonts w:ascii="Arial Narrow" w:hAnsi="Arial Narrow" w:cstheme="minorHAnsi"/>
          <w:sz w:val="24"/>
          <w:szCs w:val="24"/>
        </w:rPr>
        <w:t>with reaching the</w:t>
      </w:r>
      <w:r w:rsidR="00A57F75" w:rsidRPr="00873126">
        <w:rPr>
          <w:rFonts w:ascii="Arial Narrow" w:hAnsi="Arial Narrow" w:cstheme="minorHAnsi"/>
          <w:sz w:val="24"/>
          <w:szCs w:val="24"/>
        </w:rPr>
        <w:t xml:space="preserve"> deadline for eligibility for paying </w:t>
      </w:r>
      <w:r w:rsidR="00982120">
        <w:rPr>
          <w:rFonts w:ascii="Arial Narrow" w:hAnsi="Arial Narrow" w:cstheme="minorHAnsi"/>
          <w:sz w:val="24"/>
          <w:szCs w:val="24"/>
        </w:rPr>
        <w:t xml:space="preserve">all of these contracted </w:t>
      </w:r>
      <w:r w:rsidR="00986B10">
        <w:rPr>
          <w:rFonts w:ascii="Arial Narrow" w:hAnsi="Arial Narrow" w:cstheme="minorHAnsi"/>
          <w:sz w:val="24"/>
          <w:szCs w:val="24"/>
        </w:rPr>
        <w:t>funds</w:t>
      </w:r>
      <w:r w:rsidR="00A57F75" w:rsidRPr="00873126">
        <w:rPr>
          <w:rFonts w:ascii="Arial Narrow" w:hAnsi="Arial Narrow" w:cstheme="minorHAnsi"/>
          <w:sz w:val="24"/>
          <w:szCs w:val="24"/>
        </w:rPr>
        <w:t>.</w:t>
      </w:r>
    </w:p>
    <w:p w14:paraId="2D05CD5D" w14:textId="77777777" w:rsidR="001408C1" w:rsidRPr="004134F4" w:rsidRDefault="00554388" w:rsidP="004134F4">
      <w:pPr>
        <w:jc w:val="both"/>
        <w:rPr>
          <w:rFonts w:ascii="Arial Narrow" w:hAnsi="Arial Narrow" w:cstheme="minorHAnsi"/>
          <w:sz w:val="24"/>
          <w:szCs w:val="24"/>
        </w:rPr>
      </w:pPr>
      <w:r>
        <w:rPr>
          <w:rFonts w:ascii="Arial Narrow" w:hAnsi="Arial Narrow" w:cstheme="minorHAnsi"/>
          <w:sz w:val="24"/>
          <w:szCs w:val="24"/>
        </w:rPr>
        <w:t>The r</w:t>
      </w:r>
      <w:r w:rsidRPr="00554388">
        <w:rPr>
          <w:rFonts w:ascii="Arial Narrow" w:hAnsi="Arial Narrow" w:cstheme="minorHAnsi"/>
          <w:sz w:val="24"/>
          <w:szCs w:val="24"/>
        </w:rPr>
        <w:t xml:space="preserve">epresentative of </w:t>
      </w:r>
      <w:r w:rsidR="008156DB" w:rsidRPr="00554388">
        <w:rPr>
          <w:rFonts w:ascii="Arial Narrow" w:hAnsi="Arial Narrow" w:cstheme="minorHAnsi"/>
          <w:sz w:val="24"/>
          <w:szCs w:val="24"/>
        </w:rPr>
        <w:t>EUD</w:t>
      </w:r>
      <w:r w:rsidR="008156DB">
        <w:rPr>
          <w:rFonts w:ascii="Arial Narrow" w:hAnsi="Arial Narrow" w:cstheme="minorHAnsi"/>
          <w:b/>
          <w:sz w:val="24"/>
          <w:szCs w:val="24"/>
        </w:rPr>
        <w:t xml:space="preserve"> </w:t>
      </w:r>
      <w:r w:rsidR="00B74956">
        <w:rPr>
          <w:rFonts w:ascii="Arial Narrow" w:hAnsi="Arial Narrow" w:cstheme="minorHAnsi"/>
          <w:sz w:val="24"/>
          <w:szCs w:val="24"/>
        </w:rPr>
        <w:t xml:space="preserve">informed that </w:t>
      </w:r>
      <w:r w:rsidR="008A78B7">
        <w:rPr>
          <w:rFonts w:ascii="Arial Narrow" w:hAnsi="Arial Narrow" w:cstheme="minorHAnsi"/>
          <w:sz w:val="24"/>
          <w:szCs w:val="24"/>
        </w:rPr>
        <w:t>a</w:t>
      </w:r>
      <w:r w:rsidR="008156DB">
        <w:rPr>
          <w:rFonts w:ascii="Arial Narrow" w:hAnsi="Arial Narrow" w:cstheme="minorHAnsi"/>
          <w:sz w:val="24"/>
          <w:szCs w:val="24"/>
        </w:rPr>
        <w:t xml:space="preserve">ll stakeholders (EUD, IPA Unit of MoES and CFCD) had very good collaboration </w:t>
      </w:r>
      <w:r w:rsidR="008A78B7">
        <w:rPr>
          <w:rFonts w:ascii="Arial Narrow" w:hAnsi="Arial Narrow" w:cstheme="minorHAnsi"/>
          <w:sz w:val="24"/>
          <w:szCs w:val="24"/>
        </w:rPr>
        <w:t>and achieved</w:t>
      </w:r>
      <w:r w:rsidR="008156DB">
        <w:rPr>
          <w:rFonts w:ascii="Arial Narrow" w:hAnsi="Arial Narrow" w:cstheme="minorHAnsi"/>
          <w:sz w:val="24"/>
          <w:szCs w:val="24"/>
        </w:rPr>
        <w:t xml:space="preserve"> the target of contracting all delayed operation</w:t>
      </w:r>
      <w:r w:rsidR="00885A5D">
        <w:rPr>
          <w:rFonts w:ascii="Arial Narrow" w:hAnsi="Arial Narrow" w:cstheme="minorHAnsi"/>
          <w:sz w:val="24"/>
          <w:szCs w:val="24"/>
        </w:rPr>
        <w:t>s</w:t>
      </w:r>
      <w:r w:rsidR="007F632B">
        <w:rPr>
          <w:rFonts w:ascii="Arial Narrow" w:hAnsi="Arial Narrow" w:cstheme="minorHAnsi"/>
          <w:sz w:val="24"/>
          <w:szCs w:val="24"/>
        </w:rPr>
        <w:t xml:space="preserve"> in the education sector. </w:t>
      </w:r>
    </w:p>
    <w:p w14:paraId="52A43044" w14:textId="77777777" w:rsidR="004134F4" w:rsidRDefault="004134F4" w:rsidP="004134F4">
      <w:pPr>
        <w:jc w:val="both"/>
        <w:rPr>
          <w:rFonts w:ascii="Arial Narrow" w:hAnsi="Arial Narrow" w:cstheme="minorHAnsi"/>
          <w:sz w:val="24"/>
          <w:szCs w:val="24"/>
        </w:rPr>
      </w:pPr>
    </w:p>
    <w:p w14:paraId="7FDC857A" w14:textId="77777777" w:rsidR="00A45D91" w:rsidRPr="004134F4" w:rsidRDefault="004336D3" w:rsidP="004134F4">
      <w:pPr>
        <w:jc w:val="both"/>
        <w:rPr>
          <w:rFonts w:ascii="Arial Narrow" w:hAnsi="Arial Narrow" w:cstheme="minorHAnsi"/>
          <w:sz w:val="24"/>
          <w:szCs w:val="24"/>
        </w:rPr>
      </w:pPr>
      <w:r w:rsidRPr="004134F4">
        <w:rPr>
          <w:rFonts w:ascii="Arial Narrow" w:hAnsi="Arial Narrow" w:cstheme="minorHAnsi"/>
          <w:sz w:val="24"/>
          <w:szCs w:val="24"/>
        </w:rPr>
        <w:t>As regards the</w:t>
      </w:r>
      <w:r w:rsidR="00A57F75" w:rsidRPr="004134F4">
        <w:rPr>
          <w:rFonts w:ascii="Arial Narrow" w:hAnsi="Arial Narrow" w:cstheme="minorHAnsi"/>
          <w:sz w:val="24"/>
          <w:szCs w:val="24"/>
        </w:rPr>
        <w:t xml:space="preserve"> </w:t>
      </w:r>
      <w:r w:rsidR="00B44607" w:rsidRPr="004134F4">
        <w:rPr>
          <w:rFonts w:ascii="Arial Narrow" w:hAnsi="Arial Narrow" w:cstheme="minorHAnsi"/>
          <w:sz w:val="24"/>
          <w:szCs w:val="24"/>
        </w:rPr>
        <w:t>decentralized operations</w:t>
      </w:r>
      <w:r w:rsidR="00A57F75" w:rsidRPr="004134F4">
        <w:rPr>
          <w:rFonts w:ascii="Arial Narrow" w:hAnsi="Arial Narrow" w:cstheme="minorHAnsi"/>
          <w:sz w:val="24"/>
          <w:szCs w:val="24"/>
        </w:rPr>
        <w:t xml:space="preserve">, </w:t>
      </w:r>
      <w:r w:rsidR="0040539D" w:rsidRPr="004134F4">
        <w:rPr>
          <w:rFonts w:ascii="Arial Narrow" w:hAnsi="Arial Narrow" w:cstheme="minorHAnsi"/>
          <w:sz w:val="24"/>
          <w:szCs w:val="24"/>
        </w:rPr>
        <w:t xml:space="preserve">EUD is aware of problems </w:t>
      </w:r>
      <w:r w:rsidR="007441F0" w:rsidRPr="004134F4">
        <w:rPr>
          <w:rFonts w:ascii="Arial Narrow" w:hAnsi="Arial Narrow" w:cstheme="minorHAnsi"/>
          <w:sz w:val="24"/>
          <w:szCs w:val="24"/>
        </w:rPr>
        <w:t>related to</w:t>
      </w:r>
      <w:r w:rsidR="0040539D" w:rsidRPr="004134F4">
        <w:rPr>
          <w:rFonts w:ascii="Arial Narrow" w:hAnsi="Arial Narrow" w:cstheme="minorHAnsi"/>
          <w:sz w:val="24"/>
          <w:szCs w:val="24"/>
        </w:rPr>
        <w:t xml:space="preserve"> </w:t>
      </w:r>
      <w:r w:rsidR="00A57F75" w:rsidRPr="004134F4">
        <w:rPr>
          <w:rFonts w:ascii="Arial Narrow" w:hAnsi="Arial Narrow" w:cstheme="minorHAnsi"/>
          <w:sz w:val="24"/>
          <w:szCs w:val="24"/>
        </w:rPr>
        <w:t xml:space="preserve">improving the </w:t>
      </w:r>
      <w:r w:rsidR="0040539D" w:rsidRPr="004134F4">
        <w:rPr>
          <w:rFonts w:ascii="Arial Narrow" w:hAnsi="Arial Narrow" w:cstheme="minorHAnsi"/>
          <w:sz w:val="24"/>
          <w:szCs w:val="24"/>
        </w:rPr>
        <w:t xml:space="preserve">project </w:t>
      </w:r>
      <w:r w:rsidR="00A57F75" w:rsidRPr="004134F4">
        <w:rPr>
          <w:rFonts w:ascii="Arial Narrow" w:hAnsi="Arial Narrow" w:cstheme="minorHAnsi"/>
          <w:sz w:val="24"/>
          <w:szCs w:val="24"/>
        </w:rPr>
        <w:t>quality</w:t>
      </w:r>
      <w:r w:rsidR="0048382C" w:rsidRPr="004134F4">
        <w:rPr>
          <w:rFonts w:ascii="Arial Narrow" w:hAnsi="Arial Narrow" w:cstheme="minorHAnsi"/>
          <w:sz w:val="24"/>
          <w:szCs w:val="24"/>
        </w:rPr>
        <w:t xml:space="preserve"> and</w:t>
      </w:r>
      <w:r w:rsidR="00997A3E" w:rsidRPr="004134F4">
        <w:rPr>
          <w:rFonts w:ascii="Arial Narrow" w:hAnsi="Arial Narrow" w:cstheme="minorHAnsi"/>
          <w:sz w:val="24"/>
          <w:szCs w:val="24"/>
        </w:rPr>
        <w:t xml:space="preserve"> </w:t>
      </w:r>
      <w:r w:rsidR="00A57F75" w:rsidRPr="004134F4">
        <w:rPr>
          <w:rFonts w:ascii="Arial Narrow" w:hAnsi="Arial Narrow" w:cstheme="minorHAnsi"/>
          <w:sz w:val="24"/>
          <w:szCs w:val="24"/>
        </w:rPr>
        <w:t>the inception report still not</w:t>
      </w:r>
      <w:r w:rsidR="0040539D" w:rsidRPr="004134F4">
        <w:rPr>
          <w:rFonts w:ascii="Arial Narrow" w:hAnsi="Arial Narrow" w:cstheme="minorHAnsi"/>
          <w:sz w:val="24"/>
          <w:szCs w:val="24"/>
        </w:rPr>
        <w:t xml:space="preserve"> having been</w:t>
      </w:r>
      <w:r w:rsidR="00A57F75" w:rsidRPr="004134F4">
        <w:rPr>
          <w:rFonts w:ascii="Arial Narrow" w:hAnsi="Arial Narrow" w:cstheme="minorHAnsi"/>
          <w:sz w:val="24"/>
          <w:szCs w:val="24"/>
        </w:rPr>
        <w:t xml:space="preserve"> approved</w:t>
      </w:r>
      <w:r w:rsidR="0040539D" w:rsidRPr="004134F4">
        <w:rPr>
          <w:rFonts w:ascii="Arial Narrow" w:hAnsi="Arial Narrow" w:cstheme="minorHAnsi"/>
          <w:sz w:val="24"/>
          <w:szCs w:val="24"/>
        </w:rPr>
        <w:t xml:space="preserve"> </w:t>
      </w:r>
      <w:r w:rsidR="0031544B" w:rsidRPr="004134F4">
        <w:rPr>
          <w:rFonts w:ascii="Arial Narrow" w:hAnsi="Arial Narrow" w:cstheme="minorHAnsi"/>
          <w:sz w:val="24"/>
          <w:szCs w:val="24"/>
        </w:rPr>
        <w:t>due to non-performance of</w:t>
      </w:r>
      <w:r w:rsidR="00A57F75" w:rsidRPr="004134F4">
        <w:rPr>
          <w:rFonts w:ascii="Arial Narrow" w:hAnsi="Arial Narrow" w:cstheme="minorHAnsi"/>
          <w:sz w:val="24"/>
          <w:szCs w:val="24"/>
        </w:rPr>
        <w:t xml:space="preserve"> expert</w:t>
      </w:r>
      <w:r w:rsidR="0040539D" w:rsidRPr="004134F4">
        <w:rPr>
          <w:rFonts w:ascii="Arial Narrow" w:hAnsi="Arial Narrow" w:cstheme="minorHAnsi"/>
          <w:sz w:val="24"/>
          <w:szCs w:val="24"/>
        </w:rPr>
        <w:t>s</w:t>
      </w:r>
      <w:r w:rsidR="00A57F75" w:rsidRPr="004134F4">
        <w:rPr>
          <w:rFonts w:ascii="Arial Narrow" w:hAnsi="Arial Narrow" w:cstheme="minorHAnsi"/>
          <w:sz w:val="24"/>
          <w:szCs w:val="24"/>
        </w:rPr>
        <w:t xml:space="preserve">. The team leader of the second contract </w:t>
      </w:r>
      <w:r w:rsidR="00B44607" w:rsidRPr="004134F4">
        <w:rPr>
          <w:rFonts w:ascii="Arial Narrow" w:hAnsi="Arial Narrow" w:cstheme="minorHAnsi"/>
          <w:sz w:val="24"/>
          <w:szCs w:val="24"/>
        </w:rPr>
        <w:t>“Increasing the Attractiveness” resigned a</w:t>
      </w:r>
      <w:r w:rsidR="00A57F75" w:rsidRPr="004134F4">
        <w:rPr>
          <w:rFonts w:ascii="Arial Narrow" w:hAnsi="Arial Narrow" w:cstheme="minorHAnsi"/>
          <w:sz w:val="24"/>
          <w:szCs w:val="24"/>
        </w:rPr>
        <w:t xml:space="preserve"> few months ago</w:t>
      </w:r>
      <w:r w:rsidR="00B44607" w:rsidRPr="004134F4">
        <w:rPr>
          <w:rFonts w:ascii="Arial Narrow" w:hAnsi="Arial Narrow" w:cstheme="minorHAnsi"/>
          <w:sz w:val="24"/>
          <w:szCs w:val="24"/>
        </w:rPr>
        <w:t>.</w:t>
      </w:r>
      <w:r w:rsidR="00A57F75" w:rsidRPr="004134F4">
        <w:rPr>
          <w:rFonts w:ascii="Arial Narrow" w:hAnsi="Arial Narrow" w:cstheme="minorHAnsi"/>
          <w:sz w:val="24"/>
          <w:szCs w:val="24"/>
        </w:rPr>
        <w:t xml:space="preserve"> </w:t>
      </w:r>
      <w:r w:rsidR="00B44607" w:rsidRPr="004134F4">
        <w:rPr>
          <w:rFonts w:ascii="Arial Narrow" w:hAnsi="Arial Narrow" w:cstheme="minorHAnsi"/>
          <w:sz w:val="24"/>
          <w:szCs w:val="24"/>
        </w:rPr>
        <w:t xml:space="preserve">The </w:t>
      </w:r>
      <w:r w:rsidR="00A57F75" w:rsidRPr="004134F4">
        <w:rPr>
          <w:rFonts w:ascii="Arial Narrow" w:hAnsi="Arial Narrow" w:cstheme="minorHAnsi"/>
          <w:sz w:val="24"/>
          <w:szCs w:val="24"/>
        </w:rPr>
        <w:t xml:space="preserve">formal replacement of this expert </w:t>
      </w:r>
      <w:r w:rsidR="00B44607" w:rsidRPr="004134F4">
        <w:rPr>
          <w:rFonts w:ascii="Arial Narrow" w:hAnsi="Arial Narrow" w:cstheme="minorHAnsi"/>
          <w:sz w:val="24"/>
          <w:szCs w:val="24"/>
        </w:rPr>
        <w:t xml:space="preserve">has been pending. It has to </w:t>
      </w:r>
      <w:r w:rsidR="00A57F75" w:rsidRPr="004134F4">
        <w:rPr>
          <w:rFonts w:ascii="Arial Narrow" w:hAnsi="Arial Narrow" w:cstheme="minorHAnsi"/>
          <w:sz w:val="24"/>
          <w:szCs w:val="24"/>
        </w:rPr>
        <w:t xml:space="preserve">be formalized </w:t>
      </w:r>
      <w:r w:rsidR="00B44607" w:rsidRPr="004134F4">
        <w:rPr>
          <w:rFonts w:ascii="Arial Narrow" w:hAnsi="Arial Narrow" w:cstheme="minorHAnsi"/>
          <w:sz w:val="24"/>
          <w:szCs w:val="24"/>
        </w:rPr>
        <w:t>through</w:t>
      </w:r>
      <w:r w:rsidR="00A57F75" w:rsidRPr="004134F4">
        <w:rPr>
          <w:rFonts w:ascii="Arial Narrow" w:hAnsi="Arial Narrow" w:cstheme="minorHAnsi"/>
          <w:sz w:val="24"/>
          <w:szCs w:val="24"/>
        </w:rPr>
        <w:t xml:space="preserve"> an addendum which </w:t>
      </w:r>
      <w:r w:rsidR="00B44607" w:rsidRPr="004134F4">
        <w:rPr>
          <w:rFonts w:ascii="Arial Narrow" w:hAnsi="Arial Narrow" w:cstheme="minorHAnsi"/>
          <w:sz w:val="24"/>
          <w:szCs w:val="24"/>
        </w:rPr>
        <w:t>has not yet arrived from CFCD</w:t>
      </w:r>
      <w:r w:rsidR="00A57F75" w:rsidRPr="004134F4">
        <w:rPr>
          <w:rFonts w:ascii="Arial Narrow" w:hAnsi="Arial Narrow" w:cstheme="minorHAnsi"/>
          <w:sz w:val="24"/>
          <w:szCs w:val="24"/>
        </w:rPr>
        <w:t>.</w:t>
      </w:r>
      <w:r w:rsidR="00B44607" w:rsidRPr="004134F4">
        <w:rPr>
          <w:rFonts w:ascii="Arial Narrow" w:hAnsi="Arial Narrow" w:cstheme="minorHAnsi"/>
          <w:sz w:val="24"/>
          <w:szCs w:val="24"/>
        </w:rPr>
        <w:t xml:space="preserve"> A</w:t>
      </w:r>
      <w:r w:rsidR="00A45D91" w:rsidRPr="004134F4">
        <w:rPr>
          <w:rFonts w:ascii="Arial Narrow" w:hAnsi="Arial Narrow" w:cstheme="minorHAnsi"/>
          <w:sz w:val="24"/>
          <w:szCs w:val="24"/>
        </w:rPr>
        <w:t>pparently there was a selection procedure but the addendum has not been signed yet. That project lacks a team leader though there is a sort of replacement. There are also delays in the contracting of the short-term mission related to the project.</w:t>
      </w:r>
      <w:r w:rsidR="00A57F75" w:rsidRPr="004134F4">
        <w:rPr>
          <w:rFonts w:ascii="Arial Narrow" w:hAnsi="Arial Narrow" w:cstheme="minorHAnsi"/>
          <w:sz w:val="24"/>
          <w:szCs w:val="24"/>
        </w:rPr>
        <w:t xml:space="preserve"> </w:t>
      </w:r>
    </w:p>
    <w:p w14:paraId="49F9A549" w14:textId="77777777" w:rsidR="004A4170" w:rsidRDefault="004A4170" w:rsidP="0028696A">
      <w:pPr>
        <w:jc w:val="both"/>
        <w:rPr>
          <w:rFonts w:ascii="Arial Narrow" w:hAnsi="Arial Narrow" w:cstheme="minorHAnsi"/>
          <w:b/>
          <w:sz w:val="24"/>
          <w:szCs w:val="24"/>
        </w:rPr>
      </w:pPr>
    </w:p>
    <w:p w14:paraId="0946C70D" w14:textId="77777777" w:rsidR="00CB001C" w:rsidRDefault="00554388" w:rsidP="0028696A">
      <w:pPr>
        <w:jc w:val="both"/>
        <w:rPr>
          <w:rFonts w:ascii="Arial Narrow" w:hAnsi="Arial Narrow" w:cstheme="minorHAnsi"/>
          <w:sz w:val="24"/>
          <w:szCs w:val="24"/>
        </w:rPr>
      </w:pPr>
      <w:r>
        <w:rPr>
          <w:rFonts w:ascii="Arial Narrow" w:hAnsi="Arial Narrow"/>
          <w:sz w:val="24"/>
          <w:szCs w:val="24"/>
          <w:lang w:val="en-US"/>
        </w:rPr>
        <w:t>The r</w:t>
      </w:r>
      <w:r w:rsidR="006C4938">
        <w:rPr>
          <w:rFonts w:ascii="Arial Narrow" w:hAnsi="Arial Narrow"/>
          <w:sz w:val="24"/>
          <w:szCs w:val="24"/>
          <w:lang w:val="en-US"/>
        </w:rPr>
        <w:t xml:space="preserve">epresentative of EUD </w:t>
      </w:r>
      <w:r w:rsidR="00C16F07">
        <w:rPr>
          <w:rFonts w:ascii="Arial Narrow" w:hAnsi="Arial Narrow" w:cstheme="minorHAnsi"/>
          <w:sz w:val="24"/>
          <w:szCs w:val="24"/>
        </w:rPr>
        <w:t xml:space="preserve">provided </w:t>
      </w:r>
      <w:r w:rsidR="00F7392C">
        <w:rPr>
          <w:rFonts w:ascii="Arial Narrow" w:hAnsi="Arial Narrow" w:cstheme="minorHAnsi"/>
          <w:sz w:val="24"/>
          <w:szCs w:val="24"/>
        </w:rPr>
        <w:t xml:space="preserve">the </w:t>
      </w:r>
      <w:r w:rsidR="00A82E44">
        <w:rPr>
          <w:rFonts w:ascii="Arial Narrow" w:hAnsi="Arial Narrow" w:cstheme="minorHAnsi"/>
          <w:sz w:val="24"/>
          <w:szCs w:val="24"/>
        </w:rPr>
        <w:t>following</w:t>
      </w:r>
      <w:r w:rsidR="00C16F07">
        <w:rPr>
          <w:rFonts w:ascii="Arial Narrow" w:hAnsi="Arial Narrow" w:cstheme="minorHAnsi"/>
          <w:sz w:val="24"/>
          <w:szCs w:val="24"/>
        </w:rPr>
        <w:t xml:space="preserve"> overview of issues of implementation in the sector of employment and social policies</w:t>
      </w:r>
      <w:r w:rsidR="00CB001C">
        <w:rPr>
          <w:rFonts w:ascii="Arial Narrow" w:hAnsi="Arial Narrow" w:cstheme="minorHAnsi"/>
          <w:sz w:val="24"/>
          <w:szCs w:val="24"/>
        </w:rPr>
        <w:t>:</w:t>
      </w:r>
    </w:p>
    <w:p w14:paraId="7B4EF5EA" w14:textId="77777777" w:rsidR="00CB001C" w:rsidRDefault="00C16F07" w:rsidP="00CB001C">
      <w:pPr>
        <w:pStyle w:val="ListParagraph"/>
        <w:numPr>
          <w:ilvl w:val="0"/>
          <w:numId w:val="17"/>
        </w:numPr>
        <w:spacing w:after="120"/>
        <w:jc w:val="both"/>
        <w:rPr>
          <w:rFonts w:ascii="Arial Narrow" w:hAnsi="Arial Narrow" w:cstheme="minorHAnsi"/>
          <w:sz w:val="24"/>
          <w:szCs w:val="24"/>
        </w:rPr>
      </w:pPr>
      <w:r w:rsidRPr="00CB001C">
        <w:rPr>
          <w:rFonts w:ascii="Arial Narrow" w:hAnsi="Arial Narrow" w:cstheme="minorHAnsi"/>
          <w:sz w:val="24"/>
          <w:szCs w:val="24"/>
        </w:rPr>
        <w:t xml:space="preserve">The contracting has been conducted successfully. </w:t>
      </w:r>
      <w:r w:rsidR="009D377C">
        <w:rPr>
          <w:rFonts w:ascii="Arial Narrow" w:hAnsi="Arial Narrow" w:cstheme="minorHAnsi"/>
          <w:sz w:val="24"/>
          <w:szCs w:val="24"/>
        </w:rPr>
        <w:t>He noted that t</w:t>
      </w:r>
      <w:r w:rsidRPr="00CB001C">
        <w:rPr>
          <w:rFonts w:ascii="Arial Narrow" w:hAnsi="Arial Narrow" w:cstheme="minorHAnsi"/>
          <w:sz w:val="24"/>
          <w:szCs w:val="24"/>
        </w:rPr>
        <w:t>he Ministry of Labour and Social Policy</w:t>
      </w:r>
      <w:r w:rsidR="00F7392C">
        <w:rPr>
          <w:rFonts w:ascii="Arial Narrow" w:hAnsi="Arial Narrow" w:cstheme="minorHAnsi"/>
          <w:sz w:val="24"/>
          <w:szCs w:val="24"/>
        </w:rPr>
        <w:t xml:space="preserve"> (MLSP)</w:t>
      </w:r>
      <w:r w:rsidRPr="00CB001C">
        <w:rPr>
          <w:rFonts w:ascii="Arial Narrow" w:hAnsi="Arial Narrow" w:cstheme="minorHAnsi"/>
          <w:sz w:val="24"/>
          <w:szCs w:val="24"/>
        </w:rPr>
        <w:t xml:space="preserve"> is </w:t>
      </w:r>
      <w:r w:rsidR="00DE3A9A">
        <w:rPr>
          <w:rFonts w:ascii="Arial Narrow" w:hAnsi="Arial Narrow" w:cstheme="minorHAnsi"/>
          <w:sz w:val="24"/>
          <w:szCs w:val="24"/>
        </w:rPr>
        <w:t>also participating</w:t>
      </w:r>
      <w:r w:rsidRPr="00CB001C">
        <w:rPr>
          <w:rFonts w:ascii="Arial Narrow" w:hAnsi="Arial Narrow" w:cstheme="minorHAnsi"/>
          <w:sz w:val="24"/>
          <w:szCs w:val="24"/>
        </w:rPr>
        <w:t xml:space="preserve"> in the Sector B</w:t>
      </w:r>
      <w:r w:rsidR="00CB001C">
        <w:rPr>
          <w:rFonts w:ascii="Arial Narrow" w:hAnsi="Arial Narrow" w:cstheme="minorHAnsi"/>
          <w:sz w:val="24"/>
          <w:szCs w:val="24"/>
        </w:rPr>
        <w:t>udget</w:t>
      </w:r>
      <w:r w:rsidR="00707D4F">
        <w:rPr>
          <w:rFonts w:ascii="Arial Narrow" w:hAnsi="Arial Narrow" w:cstheme="minorHAnsi"/>
          <w:sz w:val="24"/>
          <w:szCs w:val="24"/>
        </w:rPr>
        <w:t xml:space="preserve"> Support</w:t>
      </w:r>
      <w:r w:rsidRPr="00CB001C">
        <w:rPr>
          <w:rFonts w:ascii="Arial Narrow" w:hAnsi="Arial Narrow" w:cstheme="minorHAnsi"/>
          <w:sz w:val="24"/>
          <w:szCs w:val="24"/>
        </w:rPr>
        <w:t xml:space="preserve"> </w:t>
      </w:r>
    </w:p>
    <w:p w14:paraId="1F3D1B0E" w14:textId="77777777" w:rsidR="00CB001C" w:rsidRDefault="00967BEE" w:rsidP="00CB001C">
      <w:pPr>
        <w:pStyle w:val="ListParagraph"/>
        <w:numPr>
          <w:ilvl w:val="0"/>
          <w:numId w:val="17"/>
        </w:numPr>
        <w:spacing w:after="120"/>
        <w:jc w:val="both"/>
        <w:rPr>
          <w:rFonts w:ascii="Arial Narrow" w:hAnsi="Arial Narrow" w:cstheme="minorHAnsi"/>
          <w:sz w:val="24"/>
          <w:szCs w:val="24"/>
        </w:rPr>
      </w:pPr>
      <w:r>
        <w:rPr>
          <w:rFonts w:ascii="Arial Narrow" w:hAnsi="Arial Narrow" w:cstheme="minorHAnsi"/>
          <w:sz w:val="24"/>
          <w:szCs w:val="24"/>
        </w:rPr>
        <w:t>The p</w:t>
      </w:r>
      <w:r w:rsidR="00C16F07" w:rsidRPr="00CB001C">
        <w:rPr>
          <w:rFonts w:ascii="Arial Narrow" w:hAnsi="Arial Narrow" w:cstheme="minorHAnsi"/>
          <w:sz w:val="24"/>
          <w:szCs w:val="24"/>
        </w:rPr>
        <w:t xml:space="preserve">reparation of the proposal for time extension of </w:t>
      </w:r>
      <w:r w:rsidR="00CB001C">
        <w:rPr>
          <w:rFonts w:ascii="Arial Narrow" w:hAnsi="Arial Narrow" w:cstheme="minorHAnsi"/>
          <w:sz w:val="24"/>
          <w:szCs w:val="24"/>
        </w:rPr>
        <w:t xml:space="preserve">the </w:t>
      </w:r>
      <w:r w:rsidR="00C16F07" w:rsidRPr="00CB001C">
        <w:rPr>
          <w:rFonts w:ascii="Arial Narrow" w:hAnsi="Arial Narrow" w:cstheme="minorHAnsi"/>
          <w:sz w:val="24"/>
          <w:szCs w:val="24"/>
        </w:rPr>
        <w:t xml:space="preserve">grant </w:t>
      </w:r>
      <w:r w:rsidR="00DE3A9A">
        <w:rPr>
          <w:rFonts w:ascii="Arial Narrow" w:hAnsi="Arial Narrow" w:cstheme="minorHAnsi"/>
          <w:sz w:val="24"/>
          <w:szCs w:val="24"/>
        </w:rPr>
        <w:t xml:space="preserve">contract </w:t>
      </w:r>
      <w:r w:rsidR="00C16F07" w:rsidRPr="00CB001C">
        <w:rPr>
          <w:rFonts w:ascii="Arial Narrow" w:hAnsi="Arial Narrow" w:cstheme="minorHAnsi"/>
          <w:sz w:val="24"/>
          <w:szCs w:val="24"/>
        </w:rPr>
        <w:t>implemented by the Employment Service Agency</w:t>
      </w:r>
      <w:r w:rsidR="00233934">
        <w:rPr>
          <w:rFonts w:ascii="Arial Narrow" w:hAnsi="Arial Narrow" w:cstheme="minorHAnsi"/>
          <w:sz w:val="24"/>
          <w:szCs w:val="24"/>
        </w:rPr>
        <w:t xml:space="preserve"> (ESA)</w:t>
      </w:r>
      <w:r w:rsidR="00C16F07" w:rsidRPr="00CB001C">
        <w:rPr>
          <w:rFonts w:ascii="Arial Narrow" w:hAnsi="Arial Narrow" w:cstheme="minorHAnsi"/>
          <w:sz w:val="24"/>
          <w:szCs w:val="24"/>
        </w:rPr>
        <w:t xml:space="preserve"> under indirect management</w:t>
      </w:r>
      <w:r>
        <w:rPr>
          <w:rFonts w:ascii="Arial Narrow" w:hAnsi="Arial Narrow" w:cstheme="minorHAnsi"/>
          <w:sz w:val="24"/>
          <w:szCs w:val="24"/>
        </w:rPr>
        <w:t xml:space="preserve"> has not been completed</w:t>
      </w:r>
      <w:r w:rsidR="00C16F07" w:rsidRPr="00CB001C">
        <w:rPr>
          <w:rFonts w:ascii="Arial Narrow" w:hAnsi="Arial Narrow" w:cstheme="minorHAnsi"/>
          <w:sz w:val="24"/>
          <w:szCs w:val="24"/>
        </w:rPr>
        <w:t xml:space="preserve">. The non-finalisation of </w:t>
      </w:r>
      <w:r w:rsidR="00707D4F">
        <w:rPr>
          <w:rFonts w:ascii="Arial Narrow" w:hAnsi="Arial Narrow" w:cstheme="minorHAnsi"/>
          <w:sz w:val="24"/>
          <w:szCs w:val="24"/>
        </w:rPr>
        <w:t>the</w:t>
      </w:r>
      <w:r w:rsidR="00CB001C">
        <w:rPr>
          <w:rFonts w:ascii="Arial Narrow" w:hAnsi="Arial Narrow" w:cstheme="minorHAnsi"/>
          <w:sz w:val="24"/>
          <w:szCs w:val="24"/>
        </w:rPr>
        <w:t xml:space="preserve"> </w:t>
      </w:r>
      <w:r w:rsidR="00C16F07" w:rsidRPr="00CB001C">
        <w:rPr>
          <w:rFonts w:ascii="Arial Narrow" w:hAnsi="Arial Narrow" w:cstheme="minorHAnsi"/>
          <w:sz w:val="24"/>
          <w:szCs w:val="24"/>
        </w:rPr>
        <w:t xml:space="preserve">addendum for extension </w:t>
      </w:r>
      <w:r w:rsidR="00707D4F">
        <w:rPr>
          <w:rFonts w:ascii="Arial Narrow" w:hAnsi="Arial Narrow" w:cstheme="minorHAnsi"/>
          <w:sz w:val="24"/>
          <w:szCs w:val="24"/>
        </w:rPr>
        <w:t>may</w:t>
      </w:r>
      <w:r w:rsidR="00C16F07" w:rsidRPr="00CB001C">
        <w:rPr>
          <w:rFonts w:ascii="Arial Narrow" w:hAnsi="Arial Narrow" w:cstheme="minorHAnsi"/>
          <w:sz w:val="24"/>
          <w:szCs w:val="24"/>
        </w:rPr>
        <w:t xml:space="preserve"> hamper the implementation of </w:t>
      </w:r>
      <w:r w:rsidR="00DE3A9A">
        <w:rPr>
          <w:rFonts w:ascii="Arial Narrow" w:hAnsi="Arial Narrow" w:cstheme="minorHAnsi"/>
          <w:sz w:val="24"/>
          <w:szCs w:val="24"/>
        </w:rPr>
        <w:t>the</w:t>
      </w:r>
      <w:r w:rsidR="00C16F07" w:rsidRPr="00CB001C">
        <w:rPr>
          <w:rFonts w:ascii="Arial Narrow" w:hAnsi="Arial Narrow" w:cstheme="minorHAnsi"/>
          <w:sz w:val="24"/>
          <w:szCs w:val="24"/>
        </w:rPr>
        <w:t xml:space="preserve"> services for </w:t>
      </w:r>
      <w:r w:rsidR="009D377C">
        <w:rPr>
          <w:rFonts w:ascii="Arial Narrow" w:hAnsi="Arial Narrow" w:cstheme="minorHAnsi"/>
          <w:sz w:val="24"/>
          <w:szCs w:val="24"/>
        </w:rPr>
        <w:t xml:space="preserve">the </w:t>
      </w:r>
      <w:r w:rsidR="00973257">
        <w:rPr>
          <w:rFonts w:ascii="Arial Narrow" w:hAnsi="Arial Narrow" w:cstheme="minorHAnsi"/>
          <w:sz w:val="24"/>
          <w:szCs w:val="24"/>
        </w:rPr>
        <w:t>final beneficiaries.</w:t>
      </w:r>
    </w:p>
    <w:p w14:paraId="0643A41B" w14:textId="77777777" w:rsidR="00C16F07" w:rsidRPr="00D07BE3" w:rsidRDefault="0073151C" w:rsidP="005E6894">
      <w:pPr>
        <w:pStyle w:val="ListParagraph"/>
        <w:numPr>
          <w:ilvl w:val="0"/>
          <w:numId w:val="17"/>
        </w:numPr>
        <w:spacing w:after="120"/>
        <w:jc w:val="both"/>
        <w:rPr>
          <w:rFonts w:ascii="Arial Narrow" w:hAnsi="Arial Narrow" w:cstheme="minorHAnsi"/>
          <w:sz w:val="24"/>
          <w:szCs w:val="24"/>
        </w:rPr>
      </w:pPr>
      <w:r>
        <w:rPr>
          <w:rFonts w:ascii="Arial Narrow" w:hAnsi="Arial Narrow" w:cstheme="minorHAnsi"/>
          <w:sz w:val="24"/>
          <w:szCs w:val="24"/>
        </w:rPr>
        <w:t xml:space="preserve">He indicated that </w:t>
      </w:r>
      <w:r w:rsidR="009D377C">
        <w:rPr>
          <w:rFonts w:ascii="Arial Narrow" w:hAnsi="Arial Narrow" w:cstheme="minorHAnsi"/>
          <w:sz w:val="24"/>
          <w:szCs w:val="24"/>
        </w:rPr>
        <w:t xml:space="preserve">the </w:t>
      </w:r>
      <w:r>
        <w:rPr>
          <w:rFonts w:ascii="Arial Narrow" w:hAnsi="Arial Narrow" w:cstheme="minorHAnsi"/>
          <w:sz w:val="24"/>
          <w:szCs w:val="24"/>
        </w:rPr>
        <w:t>EUD</w:t>
      </w:r>
      <w:r w:rsidR="00CB001C" w:rsidRPr="00D07BE3">
        <w:rPr>
          <w:rFonts w:ascii="Arial Narrow" w:hAnsi="Arial Narrow" w:cstheme="minorHAnsi"/>
          <w:sz w:val="24"/>
          <w:szCs w:val="24"/>
        </w:rPr>
        <w:t xml:space="preserve"> noted several delays </w:t>
      </w:r>
      <w:r w:rsidR="00FB5740">
        <w:rPr>
          <w:rFonts w:ascii="Arial Narrow" w:hAnsi="Arial Narrow" w:cstheme="minorHAnsi"/>
          <w:sz w:val="24"/>
          <w:szCs w:val="24"/>
        </w:rPr>
        <w:t>as a</w:t>
      </w:r>
      <w:r w:rsidR="00B641B3" w:rsidRPr="00D07BE3">
        <w:rPr>
          <w:rFonts w:ascii="Arial Narrow" w:hAnsi="Arial Narrow" w:cstheme="minorHAnsi"/>
          <w:sz w:val="24"/>
          <w:szCs w:val="24"/>
        </w:rPr>
        <w:t>n effect of the</w:t>
      </w:r>
      <w:r w:rsidR="00CB001C" w:rsidRPr="00D07BE3">
        <w:rPr>
          <w:rFonts w:ascii="Arial Narrow" w:hAnsi="Arial Narrow" w:cstheme="minorHAnsi"/>
          <w:sz w:val="24"/>
          <w:szCs w:val="24"/>
        </w:rPr>
        <w:t xml:space="preserve"> COVID-19 pandemic that will require </w:t>
      </w:r>
      <w:r w:rsidR="00B641B3" w:rsidRPr="00D07BE3">
        <w:rPr>
          <w:rFonts w:ascii="Arial Narrow" w:hAnsi="Arial Narrow" w:cstheme="minorHAnsi"/>
          <w:sz w:val="24"/>
          <w:szCs w:val="24"/>
        </w:rPr>
        <w:t xml:space="preserve">contractual follow-up, mainly in terms of </w:t>
      </w:r>
      <w:r w:rsidR="005A0567" w:rsidRPr="00D07BE3">
        <w:rPr>
          <w:rFonts w:ascii="Arial Narrow" w:hAnsi="Arial Narrow" w:cstheme="minorHAnsi"/>
          <w:sz w:val="24"/>
          <w:szCs w:val="24"/>
        </w:rPr>
        <w:t>extensions.</w:t>
      </w:r>
      <w:r w:rsidR="005A0567">
        <w:rPr>
          <w:rFonts w:ascii="Arial Narrow" w:hAnsi="Arial Narrow" w:cstheme="minorHAnsi"/>
          <w:sz w:val="24"/>
          <w:szCs w:val="24"/>
        </w:rPr>
        <w:t xml:space="preserve"> He added that </w:t>
      </w:r>
      <w:r w:rsidR="00973257">
        <w:rPr>
          <w:rFonts w:ascii="Arial Narrow" w:hAnsi="Arial Narrow" w:cstheme="minorHAnsi"/>
          <w:sz w:val="24"/>
          <w:szCs w:val="24"/>
        </w:rPr>
        <w:t>i</w:t>
      </w:r>
      <w:r w:rsidR="00B641B3" w:rsidRPr="00D07BE3">
        <w:rPr>
          <w:rFonts w:ascii="Arial Narrow" w:hAnsi="Arial Narrow" w:cstheme="minorHAnsi"/>
          <w:sz w:val="24"/>
          <w:szCs w:val="24"/>
        </w:rPr>
        <w:t>t is EUD’</w:t>
      </w:r>
      <w:r w:rsidR="00C91B75">
        <w:rPr>
          <w:rFonts w:ascii="Arial Narrow" w:hAnsi="Arial Narrow" w:cstheme="minorHAnsi"/>
          <w:sz w:val="24"/>
          <w:szCs w:val="24"/>
        </w:rPr>
        <w:t>s plea</w:t>
      </w:r>
      <w:r w:rsidR="00B641B3" w:rsidRPr="00D07BE3">
        <w:rPr>
          <w:rFonts w:ascii="Arial Narrow" w:hAnsi="Arial Narrow" w:cstheme="minorHAnsi"/>
          <w:sz w:val="24"/>
          <w:szCs w:val="24"/>
        </w:rPr>
        <w:t xml:space="preserve"> that projects that require such an </w:t>
      </w:r>
      <w:r w:rsidR="00D07BE3" w:rsidRPr="00D07BE3">
        <w:rPr>
          <w:rFonts w:ascii="Arial Narrow" w:hAnsi="Arial Narrow" w:cstheme="minorHAnsi"/>
          <w:sz w:val="24"/>
          <w:szCs w:val="24"/>
        </w:rPr>
        <w:t>extension</w:t>
      </w:r>
      <w:r w:rsidR="00B641B3" w:rsidRPr="00D07BE3">
        <w:rPr>
          <w:rFonts w:ascii="Arial Narrow" w:hAnsi="Arial Narrow" w:cstheme="minorHAnsi"/>
          <w:sz w:val="24"/>
          <w:szCs w:val="24"/>
        </w:rPr>
        <w:t xml:space="preserve"> are dealt with efficiently. As these are normally no-cost extension</w:t>
      </w:r>
      <w:r w:rsidR="00D07BE3" w:rsidRPr="00D07BE3">
        <w:rPr>
          <w:rFonts w:ascii="Arial Narrow" w:hAnsi="Arial Narrow" w:cstheme="minorHAnsi"/>
          <w:sz w:val="24"/>
          <w:szCs w:val="24"/>
        </w:rPr>
        <w:t>s</w:t>
      </w:r>
      <w:r w:rsidR="00B641B3" w:rsidRPr="00D07BE3">
        <w:rPr>
          <w:rFonts w:ascii="Arial Narrow" w:hAnsi="Arial Narrow" w:cstheme="minorHAnsi"/>
          <w:sz w:val="24"/>
          <w:szCs w:val="24"/>
        </w:rPr>
        <w:t xml:space="preserve"> they are rather easy to be carried out. EUD</w:t>
      </w:r>
      <w:r w:rsidR="00C91B75">
        <w:rPr>
          <w:rFonts w:ascii="Arial Narrow" w:hAnsi="Arial Narrow" w:cstheme="minorHAnsi"/>
          <w:sz w:val="24"/>
          <w:szCs w:val="24"/>
        </w:rPr>
        <w:t xml:space="preserve"> would want these to be </w:t>
      </w:r>
      <w:r w:rsidR="002B3B82">
        <w:rPr>
          <w:rFonts w:ascii="Arial Narrow" w:hAnsi="Arial Narrow" w:cstheme="minorHAnsi"/>
          <w:sz w:val="24"/>
          <w:szCs w:val="24"/>
        </w:rPr>
        <w:t>followed through more quickly</w:t>
      </w:r>
      <w:r w:rsidR="00D07BE3" w:rsidRPr="00D07BE3">
        <w:rPr>
          <w:rFonts w:ascii="Arial Narrow" w:hAnsi="Arial Narrow" w:cstheme="minorHAnsi"/>
          <w:sz w:val="24"/>
          <w:szCs w:val="24"/>
        </w:rPr>
        <w:t xml:space="preserve">, because it is </w:t>
      </w:r>
      <w:r w:rsidR="00DE3A9A">
        <w:rPr>
          <w:rFonts w:ascii="Arial Narrow" w:hAnsi="Arial Narrow" w:cstheme="minorHAnsi"/>
          <w:sz w:val="24"/>
          <w:szCs w:val="24"/>
        </w:rPr>
        <w:t xml:space="preserve">always </w:t>
      </w:r>
      <w:r w:rsidR="00D07BE3" w:rsidRPr="00D07BE3">
        <w:rPr>
          <w:rFonts w:ascii="Arial Narrow" w:hAnsi="Arial Narrow" w:cstheme="minorHAnsi"/>
          <w:sz w:val="24"/>
          <w:szCs w:val="24"/>
        </w:rPr>
        <w:t xml:space="preserve">difficult for an implementing partner to have a reliable implementation schedule </w:t>
      </w:r>
      <w:r w:rsidR="00DE3A9A">
        <w:rPr>
          <w:rFonts w:ascii="Arial Narrow" w:hAnsi="Arial Narrow" w:cstheme="minorHAnsi"/>
          <w:sz w:val="24"/>
          <w:szCs w:val="24"/>
        </w:rPr>
        <w:t>when projects are</w:t>
      </w:r>
      <w:r w:rsidR="00D07BE3" w:rsidRPr="00D07BE3">
        <w:rPr>
          <w:rFonts w:ascii="Arial Narrow" w:hAnsi="Arial Narrow" w:cstheme="minorHAnsi"/>
          <w:sz w:val="24"/>
          <w:szCs w:val="24"/>
        </w:rPr>
        <w:t xml:space="preserve"> not extended. </w:t>
      </w:r>
    </w:p>
    <w:p w14:paraId="6BFB663D" w14:textId="77777777" w:rsidR="00A90F05" w:rsidRDefault="00554388" w:rsidP="00A02C71">
      <w:pPr>
        <w:jc w:val="both"/>
        <w:rPr>
          <w:rFonts w:ascii="Arial Narrow" w:hAnsi="Arial Narrow"/>
          <w:sz w:val="24"/>
          <w:szCs w:val="24"/>
        </w:rPr>
      </w:pPr>
      <w:r>
        <w:rPr>
          <w:rFonts w:ascii="Arial Narrow" w:hAnsi="Arial Narrow" w:cstheme="minorHAnsi"/>
          <w:sz w:val="24"/>
          <w:szCs w:val="24"/>
        </w:rPr>
        <w:t>The r</w:t>
      </w:r>
      <w:r w:rsidR="00A02C71">
        <w:rPr>
          <w:rFonts w:ascii="Arial Narrow" w:hAnsi="Arial Narrow" w:cstheme="minorHAnsi"/>
          <w:sz w:val="24"/>
          <w:szCs w:val="24"/>
        </w:rPr>
        <w:t xml:space="preserve">epresentative of </w:t>
      </w:r>
      <w:r w:rsidR="002B3B82" w:rsidRPr="00554388">
        <w:rPr>
          <w:rFonts w:ascii="Arial Narrow" w:hAnsi="Arial Narrow" w:cstheme="minorHAnsi"/>
          <w:sz w:val="24"/>
          <w:szCs w:val="24"/>
        </w:rPr>
        <w:t>ML</w:t>
      </w:r>
      <w:r w:rsidR="007567E2" w:rsidRPr="00554388">
        <w:rPr>
          <w:rFonts w:ascii="Arial Narrow" w:hAnsi="Arial Narrow" w:cstheme="minorHAnsi"/>
          <w:sz w:val="24"/>
          <w:szCs w:val="24"/>
        </w:rPr>
        <w:t>S</w:t>
      </w:r>
      <w:r w:rsidR="002B3B82" w:rsidRPr="00554388">
        <w:rPr>
          <w:rFonts w:ascii="Arial Narrow" w:hAnsi="Arial Narrow" w:cstheme="minorHAnsi"/>
          <w:sz w:val="24"/>
          <w:szCs w:val="24"/>
        </w:rPr>
        <w:t>P</w:t>
      </w:r>
      <w:r w:rsidR="002B3B82">
        <w:rPr>
          <w:rFonts w:ascii="Arial Narrow" w:hAnsi="Arial Narrow" w:cstheme="minorHAnsi"/>
          <w:b/>
          <w:sz w:val="24"/>
          <w:szCs w:val="24"/>
        </w:rPr>
        <w:t xml:space="preserve"> </w:t>
      </w:r>
      <w:r w:rsidR="00C853E6">
        <w:rPr>
          <w:rFonts w:ascii="Arial Narrow" w:hAnsi="Arial Narrow" w:cstheme="minorHAnsi"/>
          <w:sz w:val="24"/>
          <w:szCs w:val="24"/>
        </w:rPr>
        <w:t>provided feedback on</w:t>
      </w:r>
      <w:r w:rsidR="005A0567">
        <w:rPr>
          <w:rFonts w:ascii="Arial Narrow" w:hAnsi="Arial Narrow" w:cstheme="minorHAnsi"/>
          <w:sz w:val="24"/>
          <w:szCs w:val="24"/>
        </w:rPr>
        <w:t xml:space="preserve"> the</w:t>
      </w:r>
      <w:r w:rsidR="00C853E6">
        <w:rPr>
          <w:rFonts w:ascii="Arial Narrow" w:hAnsi="Arial Narrow" w:cstheme="minorHAnsi"/>
          <w:sz w:val="24"/>
          <w:szCs w:val="24"/>
        </w:rPr>
        <w:t xml:space="preserve"> implementation issues in the sector of employment and social policies. </w:t>
      </w:r>
      <w:r w:rsidR="00A02C71">
        <w:rPr>
          <w:rFonts w:ascii="Arial Narrow" w:hAnsi="Arial Narrow" w:cstheme="minorHAnsi"/>
          <w:sz w:val="24"/>
          <w:szCs w:val="24"/>
        </w:rPr>
        <w:t xml:space="preserve"> </w:t>
      </w:r>
      <w:r w:rsidR="000B287B">
        <w:rPr>
          <w:rFonts w:ascii="Arial Narrow" w:hAnsi="Arial Narrow"/>
          <w:sz w:val="24"/>
          <w:szCs w:val="24"/>
        </w:rPr>
        <w:t>S</w:t>
      </w:r>
      <w:r w:rsidR="001605DC">
        <w:rPr>
          <w:rFonts w:ascii="Arial Narrow" w:hAnsi="Arial Narrow"/>
          <w:sz w:val="24"/>
          <w:szCs w:val="24"/>
        </w:rPr>
        <w:t>he</w:t>
      </w:r>
      <w:r w:rsidR="00B71617">
        <w:rPr>
          <w:rFonts w:ascii="Arial Narrow" w:hAnsi="Arial Narrow"/>
          <w:sz w:val="24"/>
          <w:szCs w:val="24"/>
        </w:rPr>
        <w:t xml:space="preserve"> further</w:t>
      </w:r>
      <w:r w:rsidR="001605DC">
        <w:rPr>
          <w:rFonts w:ascii="Arial Narrow" w:hAnsi="Arial Narrow"/>
          <w:sz w:val="24"/>
          <w:szCs w:val="24"/>
        </w:rPr>
        <w:t xml:space="preserve"> added</w:t>
      </w:r>
      <w:r w:rsidR="000B287B">
        <w:rPr>
          <w:rFonts w:ascii="Arial Narrow" w:hAnsi="Arial Narrow"/>
          <w:sz w:val="24"/>
          <w:szCs w:val="24"/>
        </w:rPr>
        <w:t xml:space="preserve"> that m</w:t>
      </w:r>
      <w:r w:rsidR="009805E1" w:rsidRPr="000B287B">
        <w:rPr>
          <w:rFonts w:ascii="Arial Narrow" w:hAnsi="Arial Narrow"/>
          <w:sz w:val="24"/>
          <w:szCs w:val="24"/>
        </w:rPr>
        <w:t xml:space="preserve">ost of the other projects are nearing their end and it is necessary to extend the duration of some of them. There have been delays </w:t>
      </w:r>
      <w:r w:rsidR="00055EDB" w:rsidRPr="000B287B">
        <w:rPr>
          <w:rFonts w:ascii="Arial Narrow" w:hAnsi="Arial Narrow"/>
          <w:sz w:val="24"/>
          <w:szCs w:val="24"/>
        </w:rPr>
        <w:t>which impacted</w:t>
      </w:r>
      <w:r w:rsidR="009805E1" w:rsidRPr="000B287B">
        <w:rPr>
          <w:rFonts w:ascii="Arial Narrow" w:hAnsi="Arial Narrow"/>
          <w:sz w:val="24"/>
          <w:szCs w:val="24"/>
        </w:rPr>
        <w:t xml:space="preserve"> the achievement of the set outputs as the projects are quite ambitious</w:t>
      </w:r>
      <w:r w:rsidR="00084C18" w:rsidRPr="000B287B">
        <w:rPr>
          <w:rFonts w:ascii="Arial Narrow" w:hAnsi="Arial Narrow"/>
          <w:sz w:val="24"/>
          <w:szCs w:val="24"/>
        </w:rPr>
        <w:t xml:space="preserve"> in terms of outputs and results,</w:t>
      </w:r>
      <w:r w:rsidR="00055EDB" w:rsidRPr="000B287B">
        <w:rPr>
          <w:rFonts w:ascii="Arial Narrow" w:hAnsi="Arial Narrow"/>
          <w:sz w:val="24"/>
          <w:szCs w:val="24"/>
        </w:rPr>
        <w:t xml:space="preserve"> and some had some managerial problems. </w:t>
      </w:r>
      <w:r w:rsidR="001605DC">
        <w:rPr>
          <w:rFonts w:ascii="Arial Narrow" w:hAnsi="Arial Narrow"/>
          <w:sz w:val="24"/>
          <w:szCs w:val="24"/>
        </w:rPr>
        <w:t>Hence, i</w:t>
      </w:r>
      <w:r w:rsidR="00055EDB" w:rsidRPr="000B287B">
        <w:rPr>
          <w:rFonts w:ascii="Arial Narrow" w:hAnsi="Arial Narrow"/>
          <w:sz w:val="24"/>
          <w:szCs w:val="24"/>
        </w:rPr>
        <w:t>t is not a matter only of n</w:t>
      </w:r>
      <w:r w:rsidR="00084C18" w:rsidRPr="000B287B">
        <w:rPr>
          <w:rFonts w:ascii="Arial Narrow" w:hAnsi="Arial Narrow"/>
          <w:sz w:val="24"/>
          <w:szCs w:val="24"/>
        </w:rPr>
        <w:t xml:space="preserve">o-cost extension. </w:t>
      </w:r>
      <w:r w:rsidR="00055EDB" w:rsidRPr="000B287B">
        <w:rPr>
          <w:rFonts w:ascii="Arial Narrow" w:hAnsi="Arial Narrow"/>
          <w:sz w:val="24"/>
          <w:szCs w:val="24"/>
        </w:rPr>
        <w:t>There is also additional budge</w:t>
      </w:r>
      <w:r w:rsidR="00084C18" w:rsidRPr="000B287B">
        <w:rPr>
          <w:rFonts w:ascii="Arial Narrow" w:hAnsi="Arial Narrow"/>
          <w:sz w:val="24"/>
          <w:szCs w:val="24"/>
        </w:rPr>
        <w:t>t</w:t>
      </w:r>
      <w:r w:rsidR="00055EDB" w:rsidRPr="000B287B">
        <w:rPr>
          <w:rFonts w:ascii="Arial Narrow" w:hAnsi="Arial Narrow"/>
          <w:sz w:val="24"/>
          <w:szCs w:val="24"/>
        </w:rPr>
        <w:t xml:space="preserve"> involved </w:t>
      </w:r>
      <w:r w:rsidR="000B287B">
        <w:rPr>
          <w:rFonts w:ascii="Arial Narrow" w:hAnsi="Arial Narrow"/>
          <w:sz w:val="24"/>
          <w:szCs w:val="24"/>
        </w:rPr>
        <w:t xml:space="preserve">given that </w:t>
      </w:r>
      <w:r w:rsidR="000B287B" w:rsidRPr="000B287B">
        <w:rPr>
          <w:rFonts w:ascii="Arial Narrow" w:hAnsi="Arial Narrow"/>
          <w:sz w:val="24"/>
          <w:szCs w:val="24"/>
        </w:rPr>
        <w:t xml:space="preserve">additional activities have been identified </w:t>
      </w:r>
      <w:r w:rsidR="00055EDB" w:rsidRPr="000B287B">
        <w:rPr>
          <w:rFonts w:ascii="Arial Narrow" w:hAnsi="Arial Narrow"/>
          <w:sz w:val="24"/>
          <w:szCs w:val="24"/>
        </w:rPr>
        <w:t xml:space="preserve">in consultations with beneficiaries. </w:t>
      </w:r>
      <w:r w:rsidR="00B133E8">
        <w:rPr>
          <w:rFonts w:ascii="Arial Narrow" w:hAnsi="Arial Narrow"/>
          <w:sz w:val="24"/>
          <w:szCs w:val="24"/>
        </w:rPr>
        <w:t xml:space="preserve">So far </w:t>
      </w:r>
      <w:r w:rsidR="005E42AE" w:rsidRPr="000B287B">
        <w:rPr>
          <w:rFonts w:ascii="Arial Narrow" w:hAnsi="Arial Narrow"/>
          <w:sz w:val="24"/>
          <w:szCs w:val="24"/>
        </w:rPr>
        <w:t xml:space="preserve">MSLP has </w:t>
      </w:r>
      <w:r w:rsidR="00084C18" w:rsidRPr="000B287B">
        <w:rPr>
          <w:rFonts w:ascii="Arial Narrow" w:hAnsi="Arial Narrow"/>
          <w:sz w:val="24"/>
          <w:szCs w:val="24"/>
        </w:rPr>
        <w:t>agreed</w:t>
      </w:r>
      <w:r w:rsidR="00055EDB" w:rsidRPr="000B287B">
        <w:rPr>
          <w:rFonts w:ascii="Arial Narrow" w:hAnsi="Arial Narrow"/>
          <w:sz w:val="24"/>
          <w:szCs w:val="24"/>
        </w:rPr>
        <w:t xml:space="preserve"> </w:t>
      </w:r>
      <w:r w:rsidR="00B133E8">
        <w:rPr>
          <w:rFonts w:ascii="Arial Narrow" w:hAnsi="Arial Narrow"/>
          <w:sz w:val="24"/>
          <w:szCs w:val="24"/>
        </w:rPr>
        <w:t>upon the addendum on the Project Raising the Quality of Pre-school E</w:t>
      </w:r>
      <w:r w:rsidR="00055EDB" w:rsidRPr="000B287B">
        <w:rPr>
          <w:rFonts w:ascii="Arial Narrow" w:hAnsi="Arial Narrow"/>
          <w:sz w:val="24"/>
          <w:szCs w:val="24"/>
        </w:rPr>
        <w:t xml:space="preserve">ducation. </w:t>
      </w:r>
      <w:r w:rsidR="009B421C" w:rsidRPr="000B287B">
        <w:rPr>
          <w:rFonts w:ascii="Arial Narrow" w:hAnsi="Arial Narrow"/>
          <w:sz w:val="24"/>
          <w:szCs w:val="24"/>
        </w:rPr>
        <w:t xml:space="preserve">They are still working on the Addendum for the project Improving Working Conditions which is </w:t>
      </w:r>
      <w:r w:rsidR="005E42AE" w:rsidRPr="000B287B">
        <w:rPr>
          <w:rFonts w:ascii="Arial Narrow" w:hAnsi="Arial Narrow"/>
          <w:sz w:val="24"/>
          <w:szCs w:val="24"/>
        </w:rPr>
        <w:t xml:space="preserve">somewhat </w:t>
      </w:r>
      <w:r w:rsidR="009B421C" w:rsidRPr="000B287B">
        <w:rPr>
          <w:rFonts w:ascii="Arial Narrow" w:hAnsi="Arial Narrow"/>
          <w:sz w:val="24"/>
          <w:szCs w:val="24"/>
        </w:rPr>
        <w:t xml:space="preserve">problematic because the Team Leader had to be </w:t>
      </w:r>
      <w:r w:rsidR="00544BFA">
        <w:rPr>
          <w:rFonts w:ascii="Arial Narrow" w:hAnsi="Arial Narrow"/>
          <w:sz w:val="24"/>
          <w:szCs w:val="24"/>
        </w:rPr>
        <w:t>replaced</w:t>
      </w:r>
      <w:r w:rsidR="009B421C" w:rsidRPr="000B287B">
        <w:rPr>
          <w:rFonts w:ascii="Arial Narrow" w:hAnsi="Arial Narrow"/>
          <w:sz w:val="24"/>
          <w:szCs w:val="24"/>
        </w:rPr>
        <w:t xml:space="preserve">, and </w:t>
      </w:r>
      <w:r w:rsidR="005E42AE" w:rsidRPr="000B287B">
        <w:rPr>
          <w:rFonts w:ascii="Arial Narrow" w:hAnsi="Arial Narrow"/>
          <w:sz w:val="24"/>
          <w:szCs w:val="24"/>
        </w:rPr>
        <w:t>there have been</w:t>
      </w:r>
      <w:r w:rsidR="009B421C" w:rsidRPr="000B287B">
        <w:rPr>
          <w:rFonts w:ascii="Arial Narrow" w:hAnsi="Arial Narrow"/>
          <w:sz w:val="24"/>
          <w:szCs w:val="24"/>
        </w:rPr>
        <w:t xml:space="preserve"> a lot of difficulties in the past. </w:t>
      </w:r>
      <w:r w:rsidR="001605DC">
        <w:rPr>
          <w:rFonts w:ascii="Arial Narrow" w:hAnsi="Arial Narrow"/>
          <w:sz w:val="24"/>
          <w:szCs w:val="24"/>
        </w:rPr>
        <w:t>She added that i</w:t>
      </w:r>
      <w:r w:rsidR="009B421C" w:rsidRPr="000B287B">
        <w:rPr>
          <w:rFonts w:ascii="Arial Narrow" w:hAnsi="Arial Narrow"/>
          <w:sz w:val="24"/>
          <w:szCs w:val="24"/>
        </w:rPr>
        <w:t xml:space="preserve">t is being finalized and </w:t>
      </w:r>
      <w:r w:rsidR="005E42AE" w:rsidRPr="000B287B">
        <w:rPr>
          <w:rFonts w:ascii="Arial Narrow" w:hAnsi="Arial Narrow"/>
          <w:sz w:val="24"/>
          <w:szCs w:val="24"/>
        </w:rPr>
        <w:t xml:space="preserve">it </w:t>
      </w:r>
      <w:r w:rsidR="009B421C" w:rsidRPr="000B287B">
        <w:rPr>
          <w:rFonts w:ascii="Arial Narrow" w:hAnsi="Arial Narrow"/>
          <w:sz w:val="24"/>
          <w:szCs w:val="24"/>
        </w:rPr>
        <w:t>will be shared with CF</w:t>
      </w:r>
      <w:r w:rsidR="00B133E8">
        <w:rPr>
          <w:rFonts w:ascii="Arial Narrow" w:hAnsi="Arial Narrow"/>
          <w:sz w:val="24"/>
          <w:szCs w:val="24"/>
        </w:rPr>
        <w:t xml:space="preserve">CD. She </w:t>
      </w:r>
      <w:r w:rsidR="00544BFA">
        <w:rPr>
          <w:rFonts w:ascii="Arial Narrow" w:hAnsi="Arial Narrow"/>
          <w:sz w:val="24"/>
          <w:szCs w:val="24"/>
        </w:rPr>
        <w:t>added</w:t>
      </w:r>
      <w:r w:rsidR="00B133E8">
        <w:rPr>
          <w:rFonts w:ascii="Arial Narrow" w:hAnsi="Arial Narrow"/>
          <w:sz w:val="24"/>
          <w:szCs w:val="24"/>
        </w:rPr>
        <w:t xml:space="preserve"> that </w:t>
      </w:r>
      <w:r w:rsidR="00544BFA">
        <w:rPr>
          <w:rFonts w:ascii="Arial Narrow" w:hAnsi="Arial Narrow"/>
          <w:sz w:val="24"/>
          <w:szCs w:val="24"/>
        </w:rPr>
        <w:t>MLSP</w:t>
      </w:r>
      <w:r w:rsidR="00B133E8">
        <w:rPr>
          <w:rFonts w:ascii="Arial Narrow" w:hAnsi="Arial Narrow"/>
          <w:sz w:val="24"/>
          <w:szCs w:val="24"/>
        </w:rPr>
        <w:t xml:space="preserve"> </w:t>
      </w:r>
      <w:r w:rsidR="009B421C" w:rsidRPr="00B133E8">
        <w:rPr>
          <w:rFonts w:ascii="Arial Narrow" w:hAnsi="Arial Narrow"/>
          <w:sz w:val="24"/>
          <w:szCs w:val="24"/>
        </w:rPr>
        <w:t xml:space="preserve">received a request for increase of the budget for the reconstruction of the kindergarten in Tetovo from the contractor.  They are facing difficulties regarding the costs for this construction. </w:t>
      </w:r>
      <w:r w:rsidR="00544BFA">
        <w:rPr>
          <w:rFonts w:ascii="Arial Narrow" w:hAnsi="Arial Narrow"/>
          <w:sz w:val="24"/>
          <w:szCs w:val="24"/>
        </w:rPr>
        <w:t>She advised that the issue should</w:t>
      </w:r>
      <w:r w:rsidR="009B421C" w:rsidRPr="00B133E8">
        <w:rPr>
          <w:rFonts w:ascii="Arial Narrow" w:hAnsi="Arial Narrow"/>
          <w:sz w:val="24"/>
          <w:szCs w:val="24"/>
        </w:rPr>
        <w:t xml:space="preserve"> be discussed </w:t>
      </w:r>
      <w:r w:rsidR="005E42AE" w:rsidRPr="00B133E8">
        <w:rPr>
          <w:rFonts w:ascii="Arial Narrow" w:hAnsi="Arial Narrow"/>
          <w:sz w:val="24"/>
          <w:szCs w:val="24"/>
        </w:rPr>
        <w:t xml:space="preserve">with CFCD </w:t>
      </w:r>
      <w:r w:rsidR="009B421C" w:rsidRPr="00B133E8">
        <w:rPr>
          <w:rFonts w:ascii="Arial Narrow" w:hAnsi="Arial Narrow"/>
          <w:sz w:val="24"/>
          <w:szCs w:val="24"/>
        </w:rPr>
        <w:t xml:space="preserve">and decided upon in the following month. </w:t>
      </w:r>
    </w:p>
    <w:p w14:paraId="268E2879" w14:textId="77777777" w:rsidR="00A02C71" w:rsidRPr="00B133E8" w:rsidRDefault="00A02C71" w:rsidP="00A02C71">
      <w:pPr>
        <w:jc w:val="both"/>
        <w:rPr>
          <w:rFonts w:ascii="Arial Narrow" w:hAnsi="Arial Narrow"/>
          <w:b/>
          <w:sz w:val="24"/>
          <w:szCs w:val="24"/>
          <w:u w:val="single"/>
        </w:rPr>
      </w:pPr>
    </w:p>
    <w:p w14:paraId="36B37C9B" w14:textId="77777777" w:rsidR="00A90F05" w:rsidRDefault="002629C0" w:rsidP="00A90F05">
      <w:pPr>
        <w:spacing w:after="120"/>
        <w:jc w:val="both"/>
        <w:rPr>
          <w:rFonts w:ascii="Arial Narrow" w:hAnsi="Arial Narrow"/>
          <w:b/>
          <w:sz w:val="24"/>
          <w:szCs w:val="24"/>
        </w:rPr>
      </w:pPr>
      <w:r>
        <w:rPr>
          <w:rFonts w:ascii="Arial Narrow" w:hAnsi="Arial Narrow"/>
          <w:sz w:val="24"/>
          <w:szCs w:val="24"/>
        </w:rPr>
        <w:t>The r</w:t>
      </w:r>
      <w:r w:rsidR="00A02C71">
        <w:rPr>
          <w:rFonts w:ascii="Arial Narrow" w:hAnsi="Arial Narrow"/>
          <w:sz w:val="24"/>
          <w:szCs w:val="24"/>
        </w:rPr>
        <w:t>epresentative of the</w:t>
      </w:r>
      <w:r w:rsidR="00554388" w:rsidRPr="00554388">
        <w:rPr>
          <w:rFonts w:ascii="Arial Narrow" w:hAnsi="Arial Narrow"/>
          <w:sz w:val="24"/>
          <w:szCs w:val="24"/>
        </w:rPr>
        <w:t xml:space="preserve"> NIPAC Office</w:t>
      </w:r>
      <w:r w:rsidR="00554388">
        <w:rPr>
          <w:rFonts w:ascii="Arial Narrow" w:hAnsi="Arial Narrow"/>
          <w:sz w:val="24"/>
          <w:szCs w:val="24"/>
        </w:rPr>
        <w:t xml:space="preserve"> </w:t>
      </w:r>
      <w:r w:rsidR="00A90F05">
        <w:rPr>
          <w:rFonts w:ascii="Arial Narrow" w:hAnsi="Arial Narrow"/>
          <w:sz w:val="24"/>
          <w:szCs w:val="24"/>
        </w:rPr>
        <w:t xml:space="preserve">inquired whether it is possible to ask for </w:t>
      </w:r>
      <w:r w:rsidR="00B4303E">
        <w:rPr>
          <w:rFonts w:ascii="Arial Narrow" w:hAnsi="Arial Narrow"/>
          <w:sz w:val="24"/>
          <w:szCs w:val="24"/>
        </w:rPr>
        <w:t xml:space="preserve">additional funds, i.e. cost extension of </w:t>
      </w:r>
      <w:r w:rsidR="002B0266">
        <w:rPr>
          <w:rFonts w:ascii="Arial Narrow" w:hAnsi="Arial Narrow"/>
          <w:sz w:val="24"/>
          <w:szCs w:val="24"/>
        </w:rPr>
        <w:t xml:space="preserve">the </w:t>
      </w:r>
      <w:r w:rsidR="00B4303E">
        <w:rPr>
          <w:rFonts w:ascii="Arial Narrow" w:hAnsi="Arial Narrow"/>
          <w:sz w:val="24"/>
          <w:szCs w:val="24"/>
        </w:rPr>
        <w:t xml:space="preserve">project and increase the budget in an addendum at this point in time. </w:t>
      </w:r>
    </w:p>
    <w:p w14:paraId="1EC00733" w14:textId="77777777" w:rsidR="00783EE3" w:rsidRDefault="00554388" w:rsidP="00A90F05">
      <w:pPr>
        <w:spacing w:after="120"/>
        <w:jc w:val="both"/>
        <w:rPr>
          <w:rFonts w:ascii="Arial Narrow" w:hAnsi="Arial Narrow"/>
          <w:sz w:val="24"/>
          <w:szCs w:val="24"/>
        </w:rPr>
      </w:pPr>
      <w:r>
        <w:rPr>
          <w:rFonts w:ascii="Arial Narrow" w:hAnsi="Arial Narrow"/>
          <w:sz w:val="24"/>
          <w:szCs w:val="24"/>
        </w:rPr>
        <w:lastRenderedPageBreak/>
        <w:t>The r</w:t>
      </w:r>
      <w:r w:rsidRPr="00554388">
        <w:rPr>
          <w:rFonts w:ascii="Arial Narrow" w:hAnsi="Arial Narrow"/>
          <w:sz w:val="24"/>
          <w:szCs w:val="24"/>
        </w:rPr>
        <w:t>epresentative</w:t>
      </w:r>
      <w:r w:rsidR="00524E6C">
        <w:rPr>
          <w:rFonts w:ascii="Arial Narrow" w:hAnsi="Arial Narrow"/>
          <w:b/>
          <w:sz w:val="24"/>
          <w:szCs w:val="24"/>
        </w:rPr>
        <w:t xml:space="preserve"> </w:t>
      </w:r>
      <w:r w:rsidR="00A02C71">
        <w:rPr>
          <w:rFonts w:ascii="Arial Narrow" w:hAnsi="Arial Narrow"/>
          <w:sz w:val="24"/>
          <w:szCs w:val="24"/>
        </w:rPr>
        <w:t xml:space="preserve">of CFCD, MoF, </w:t>
      </w:r>
      <w:r w:rsidR="004336D3">
        <w:rPr>
          <w:rFonts w:ascii="Arial Narrow" w:hAnsi="Arial Narrow"/>
          <w:sz w:val="24"/>
          <w:szCs w:val="24"/>
        </w:rPr>
        <w:t>noted</w:t>
      </w:r>
      <w:r w:rsidR="00524E6C">
        <w:rPr>
          <w:rFonts w:ascii="Arial Narrow" w:hAnsi="Arial Narrow"/>
          <w:sz w:val="24"/>
          <w:szCs w:val="24"/>
        </w:rPr>
        <w:t xml:space="preserve"> that CFCD </w:t>
      </w:r>
      <w:r w:rsidR="001F26BF">
        <w:rPr>
          <w:rFonts w:ascii="Arial Narrow" w:hAnsi="Arial Narrow"/>
          <w:sz w:val="24"/>
          <w:szCs w:val="24"/>
        </w:rPr>
        <w:t>raised the same issue previously</w:t>
      </w:r>
      <w:r w:rsidR="00524E6C">
        <w:rPr>
          <w:rFonts w:ascii="Arial Narrow" w:hAnsi="Arial Narrow"/>
          <w:sz w:val="24"/>
          <w:szCs w:val="24"/>
        </w:rPr>
        <w:t xml:space="preserve">.  There are available funds in the Financing Agreement </w:t>
      </w:r>
      <w:r w:rsidR="00F64721">
        <w:rPr>
          <w:rFonts w:ascii="Arial Narrow" w:hAnsi="Arial Narrow"/>
          <w:sz w:val="24"/>
          <w:szCs w:val="24"/>
        </w:rPr>
        <w:t xml:space="preserve">(FA) </w:t>
      </w:r>
      <w:r w:rsidR="00524E6C">
        <w:rPr>
          <w:rFonts w:ascii="Arial Narrow" w:hAnsi="Arial Narrow"/>
          <w:sz w:val="24"/>
          <w:szCs w:val="24"/>
        </w:rPr>
        <w:t>for 2</w:t>
      </w:r>
      <w:r w:rsidR="001F26BF">
        <w:rPr>
          <w:rFonts w:ascii="Arial Narrow" w:hAnsi="Arial Narrow"/>
          <w:sz w:val="24"/>
          <w:szCs w:val="24"/>
        </w:rPr>
        <w:t>017 Annual Programme as EUR 900,</w:t>
      </w:r>
      <w:r w:rsidR="00524E6C">
        <w:rPr>
          <w:rFonts w:ascii="Arial Narrow" w:hAnsi="Arial Narrow"/>
          <w:sz w:val="24"/>
          <w:szCs w:val="24"/>
        </w:rPr>
        <w:t>000 were</w:t>
      </w:r>
      <w:r w:rsidR="001F26BF">
        <w:rPr>
          <w:rFonts w:ascii="Arial Narrow" w:hAnsi="Arial Narrow"/>
          <w:sz w:val="24"/>
          <w:szCs w:val="24"/>
        </w:rPr>
        <w:t xml:space="preserve"> savings, i.e</w:t>
      </w:r>
      <w:r w:rsidR="00A82E44">
        <w:rPr>
          <w:rFonts w:ascii="Arial Narrow" w:hAnsi="Arial Narrow"/>
          <w:sz w:val="24"/>
          <w:szCs w:val="24"/>
        </w:rPr>
        <w:t xml:space="preserve">. not contracted.  </w:t>
      </w:r>
      <w:r w:rsidR="00682EE2">
        <w:rPr>
          <w:rFonts w:ascii="Arial Narrow" w:hAnsi="Arial Narrow"/>
          <w:sz w:val="24"/>
          <w:szCs w:val="24"/>
        </w:rPr>
        <w:t>She inquired</w:t>
      </w:r>
      <w:r w:rsidR="001F26BF">
        <w:rPr>
          <w:rFonts w:ascii="Arial Narrow" w:hAnsi="Arial Narrow"/>
          <w:sz w:val="24"/>
          <w:szCs w:val="24"/>
        </w:rPr>
        <w:t xml:space="preserve"> whether these</w:t>
      </w:r>
      <w:r w:rsidR="003E46DD">
        <w:rPr>
          <w:rFonts w:ascii="Arial Narrow" w:hAnsi="Arial Narrow"/>
          <w:sz w:val="24"/>
          <w:szCs w:val="24"/>
        </w:rPr>
        <w:t xml:space="preserve"> non-contracted </w:t>
      </w:r>
      <w:r w:rsidR="00CA0245">
        <w:rPr>
          <w:rFonts w:ascii="Arial Narrow" w:hAnsi="Arial Narrow"/>
          <w:sz w:val="24"/>
          <w:szCs w:val="24"/>
        </w:rPr>
        <w:t>available EU funds within the</w:t>
      </w:r>
      <w:r w:rsidR="003E46DD">
        <w:rPr>
          <w:rFonts w:ascii="Arial Narrow" w:hAnsi="Arial Narrow"/>
          <w:sz w:val="24"/>
          <w:szCs w:val="24"/>
        </w:rPr>
        <w:t xml:space="preserve"> FA can be used for addenda to the contracts. </w:t>
      </w:r>
    </w:p>
    <w:p w14:paraId="47E0EE8B" w14:textId="77777777" w:rsidR="00B4303E" w:rsidRDefault="00554388" w:rsidP="00A90F05">
      <w:pPr>
        <w:spacing w:after="120"/>
        <w:jc w:val="both"/>
        <w:rPr>
          <w:rFonts w:ascii="Arial Narrow" w:hAnsi="Arial Narrow"/>
          <w:sz w:val="24"/>
          <w:szCs w:val="24"/>
        </w:rPr>
      </w:pPr>
      <w:r>
        <w:rPr>
          <w:rFonts w:ascii="Arial Narrow" w:hAnsi="Arial Narrow"/>
          <w:sz w:val="24"/>
          <w:szCs w:val="24"/>
        </w:rPr>
        <w:t>The r</w:t>
      </w:r>
      <w:r w:rsidRPr="00554388">
        <w:rPr>
          <w:rFonts w:ascii="Arial Narrow" w:hAnsi="Arial Narrow"/>
          <w:sz w:val="24"/>
          <w:szCs w:val="24"/>
        </w:rPr>
        <w:t xml:space="preserve">epresentative of </w:t>
      </w:r>
      <w:r w:rsidR="00783EE3" w:rsidRPr="00554388">
        <w:rPr>
          <w:rFonts w:ascii="Arial Narrow" w:hAnsi="Arial Narrow"/>
          <w:sz w:val="24"/>
          <w:szCs w:val="24"/>
        </w:rPr>
        <w:t>CFCD</w:t>
      </w:r>
      <w:r w:rsidR="00783EE3">
        <w:rPr>
          <w:rFonts w:ascii="Arial Narrow" w:hAnsi="Arial Narrow"/>
          <w:b/>
          <w:sz w:val="24"/>
          <w:szCs w:val="24"/>
        </w:rPr>
        <w:t xml:space="preserve"> </w:t>
      </w:r>
      <w:r w:rsidR="00783EE3">
        <w:rPr>
          <w:rFonts w:ascii="Arial Narrow" w:hAnsi="Arial Narrow"/>
          <w:sz w:val="24"/>
          <w:szCs w:val="24"/>
        </w:rPr>
        <w:t>added that t</w:t>
      </w:r>
      <w:r w:rsidR="003E46DD">
        <w:rPr>
          <w:rFonts w:ascii="Arial Narrow" w:hAnsi="Arial Narrow"/>
          <w:sz w:val="24"/>
          <w:szCs w:val="24"/>
        </w:rPr>
        <w:t>here has been an e-mail exchange on the issue between</w:t>
      </w:r>
      <w:r w:rsidR="00D55D2C">
        <w:rPr>
          <w:rFonts w:ascii="Arial Narrow" w:hAnsi="Arial Narrow"/>
          <w:sz w:val="24"/>
          <w:szCs w:val="24"/>
        </w:rPr>
        <w:t xml:space="preserve"> CFCD and EUD. The question CFCD</w:t>
      </w:r>
      <w:r w:rsidR="003E46DD">
        <w:rPr>
          <w:rFonts w:ascii="Arial Narrow" w:hAnsi="Arial Narrow"/>
          <w:sz w:val="24"/>
          <w:szCs w:val="24"/>
        </w:rPr>
        <w:t xml:space="preserve"> raised was regarding Article 12 (General Conditions) of </w:t>
      </w:r>
      <w:r w:rsidR="00D55D2C">
        <w:rPr>
          <w:rFonts w:ascii="Arial Narrow" w:hAnsi="Arial Narrow"/>
          <w:sz w:val="24"/>
          <w:szCs w:val="24"/>
        </w:rPr>
        <w:t>the Financing Agreements (</w:t>
      </w:r>
      <w:r w:rsidR="003E46DD">
        <w:rPr>
          <w:rFonts w:ascii="Arial Narrow" w:hAnsi="Arial Narrow"/>
          <w:sz w:val="24"/>
          <w:szCs w:val="24"/>
        </w:rPr>
        <w:t>FA</w:t>
      </w:r>
      <w:r w:rsidR="00D55D2C">
        <w:rPr>
          <w:rFonts w:ascii="Arial Narrow" w:hAnsi="Arial Narrow"/>
          <w:sz w:val="24"/>
          <w:szCs w:val="24"/>
        </w:rPr>
        <w:t>)</w:t>
      </w:r>
      <w:r w:rsidR="003E46DD">
        <w:rPr>
          <w:rFonts w:ascii="Arial Narrow" w:hAnsi="Arial Narrow"/>
          <w:sz w:val="24"/>
          <w:szCs w:val="24"/>
        </w:rPr>
        <w:t>. The contracting deadline ended on 2 November 2021,</w:t>
      </w:r>
      <w:r w:rsidR="00D55D2C">
        <w:rPr>
          <w:rFonts w:ascii="Arial Narrow" w:hAnsi="Arial Narrow"/>
          <w:sz w:val="24"/>
          <w:szCs w:val="24"/>
        </w:rPr>
        <w:t xml:space="preserve"> and</w:t>
      </w:r>
      <w:r w:rsidR="003E46DD">
        <w:rPr>
          <w:rFonts w:ascii="Arial Narrow" w:hAnsi="Arial Narrow"/>
          <w:sz w:val="24"/>
          <w:szCs w:val="24"/>
        </w:rPr>
        <w:t xml:space="preserve"> there is a poss</w:t>
      </w:r>
      <w:r w:rsidR="00AE190E">
        <w:rPr>
          <w:rFonts w:ascii="Arial Narrow" w:hAnsi="Arial Narrow"/>
          <w:sz w:val="24"/>
          <w:szCs w:val="24"/>
        </w:rPr>
        <w:t>ibility for CFCD to sign addendum</w:t>
      </w:r>
      <w:r w:rsidR="003E46DD">
        <w:rPr>
          <w:rFonts w:ascii="Arial Narrow" w:hAnsi="Arial Narrow"/>
          <w:sz w:val="24"/>
          <w:szCs w:val="24"/>
        </w:rPr>
        <w:t xml:space="preserve"> to contracts, but they need to be justified with a good rationale</w:t>
      </w:r>
      <w:r w:rsidR="00D55D2C">
        <w:rPr>
          <w:rFonts w:ascii="Arial Narrow" w:hAnsi="Arial Narrow"/>
          <w:sz w:val="24"/>
          <w:szCs w:val="24"/>
        </w:rPr>
        <w:t xml:space="preserve"> provided by the beneficiary institution</w:t>
      </w:r>
      <w:r w:rsidR="003E46DD">
        <w:rPr>
          <w:rFonts w:ascii="Arial Narrow" w:hAnsi="Arial Narrow"/>
          <w:sz w:val="24"/>
          <w:szCs w:val="24"/>
        </w:rPr>
        <w:t xml:space="preserve">. </w:t>
      </w:r>
      <w:r w:rsidR="00D55D2C">
        <w:rPr>
          <w:rFonts w:ascii="Arial Narrow" w:hAnsi="Arial Narrow"/>
          <w:sz w:val="24"/>
          <w:szCs w:val="24"/>
        </w:rPr>
        <w:t>The explanation</w:t>
      </w:r>
      <w:r w:rsidR="001F26BF">
        <w:rPr>
          <w:rFonts w:ascii="Arial Narrow" w:hAnsi="Arial Narrow"/>
          <w:sz w:val="24"/>
          <w:szCs w:val="24"/>
        </w:rPr>
        <w:t xml:space="preserve"> of EUD</w:t>
      </w:r>
      <w:r w:rsidR="00D55D2C">
        <w:rPr>
          <w:rFonts w:ascii="Arial Narrow" w:hAnsi="Arial Narrow"/>
          <w:sz w:val="24"/>
          <w:szCs w:val="24"/>
        </w:rPr>
        <w:t xml:space="preserve"> was that it needs to be related to the activity that should be implemented and benefit the implementation of the programme. </w:t>
      </w:r>
      <w:r w:rsidR="003E46DD">
        <w:rPr>
          <w:rFonts w:ascii="Arial Narrow" w:hAnsi="Arial Narrow"/>
          <w:sz w:val="24"/>
          <w:szCs w:val="24"/>
        </w:rPr>
        <w:t xml:space="preserve"> </w:t>
      </w:r>
      <w:r w:rsidR="00D55D2C">
        <w:rPr>
          <w:rFonts w:ascii="Arial Narrow" w:hAnsi="Arial Narrow"/>
          <w:sz w:val="24"/>
          <w:szCs w:val="24"/>
        </w:rPr>
        <w:t>T</w:t>
      </w:r>
      <w:r w:rsidR="003E46DD">
        <w:rPr>
          <w:rFonts w:ascii="Arial Narrow" w:hAnsi="Arial Narrow"/>
          <w:sz w:val="24"/>
          <w:szCs w:val="24"/>
        </w:rPr>
        <w:t>he FA as such allows addenda</w:t>
      </w:r>
      <w:r w:rsidR="00F64721">
        <w:rPr>
          <w:rFonts w:ascii="Arial Narrow" w:hAnsi="Arial Narrow"/>
          <w:sz w:val="24"/>
          <w:szCs w:val="24"/>
        </w:rPr>
        <w:t xml:space="preserve"> to the contract</w:t>
      </w:r>
      <w:r w:rsidR="003E46DD">
        <w:rPr>
          <w:rFonts w:ascii="Arial Narrow" w:hAnsi="Arial Narrow"/>
          <w:sz w:val="24"/>
          <w:szCs w:val="24"/>
        </w:rPr>
        <w:t xml:space="preserve"> to be si</w:t>
      </w:r>
      <w:r w:rsidR="00F64721">
        <w:rPr>
          <w:rFonts w:ascii="Arial Narrow" w:hAnsi="Arial Narrow"/>
          <w:sz w:val="24"/>
          <w:szCs w:val="24"/>
        </w:rPr>
        <w:t xml:space="preserve">gned even after the expiry of the contracting deadline, but within the implementation period of the respective FA. </w:t>
      </w:r>
    </w:p>
    <w:p w14:paraId="1B2C1B1F" w14:textId="77777777" w:rsidR="00FD2F4F" w:rsidRDefault="00554388" w:rsidP="00FD2F4F">
      <w:pPr>
        <w:spacing w:after="120"/>
        <w:jc w:val="both"/>
        <w:rPr>
          <w:rFonts w:ascii="Arial Narrow" w:hAnsi="Arial Narrow"/>
          <w:sz w:val="24"/>
          <w:szCs w:val="24"/>
        </w:rPr>
      </w:pPr>
      <w:r w:rsidRPr="00554388">
        <w:rPr>
          <w:rFonts w:ascii="Arial Narrow" w:hAnsi="Arial Narrow"/>
          <w:sz w:val="24"/>
          <w:szCs w:val="24"/>
        </w:rPr>
        <w:t>The representative of</w:t>
      </w:r>
      <w:r w:rsidR="00FC341A" w:rsidRPr="00554388">
        <w:rPr>
          <w:rFonts w:ascii="Arial Narrow" w:hAnsi="Arial Narrow"/>
          <w:sz w:val="24"/>
          <w:szCs w:val="24"/>
        </w:rPr>
        <w:t xml:space="preserve"> EUD</w:t>
      </w:r>
      <w:r w:rsidR="003E7032">
        <w:rPr>
          <w:rFonts w:ascii="Arial Narrow" w:hAnsi="Arial Narrow"/>
          <w:sz w:val="24"/>
          <w:szCs w:val="24"/>
        </w:rPr>
        <w:t xml:space="preserve"> </w:t>
      </w:r>
      <w:r w:rsidR="001F26BF">
        <w:rPr>
          <w:rFonts w:ascii="Arial Narrow" w:hAnsi="Arial Narrow"/>
          <w:sz w:val="24"/>
          <w:szCs w:val="24"/>
        </w:rPr>
        <w:t>clarified</w:t>
      </w:r>
      <w:r w:rsidR="003E7032">
        <w:rPr>
          <w:rFonts w:ascii="Arial Narrow" w:hAnsi="Arial Narrow"/>
          <w:sz w:val="24"/>
          <w:szCs w:val="24"/>
        </w:rPr>
        <w:t xml:space="preserve"> that </w:t>
      </w:r>
      <w:r w:rsidR="00C15F87">
        <w:rPr>
          <w:rFonts w:ascii="Arial Narrow" w:hAnsi="Arial Narrow"/>
          <w:sz w:val="24"/>
          <w:szCs w:val="24"/>
        </w:rPr>
        <w:t>the FA allows</w:t>
      </w:r>
      <w:r w:rsidR="007B0DBC">
        <w:rPr>
          <w:rFonts w:ascii="Arial Narrow" w:hAnsi="Arial Narrow"/>
          <w:sz w:val="24"/>
          <w:szCs w:val="24"/>
        </w:rPr>
        <w:t xml:space="preserve"> for such a possibility, but recently EUD received instruction</w:t>
      </w:r>
      <w:r w:rsidR="001F26BF">
        <w:rPr>
          <w:rFonts w:ascii="Arial Narrow" w:hAnsi="Arial Narrow"/>
          <w:sz w:val="24"/>
          <w:szCs w:val="24"/>
        </w:rPr>
        <w:t>s</w:t>
      </w:r>
      <w:r w:rsidR="007B0DBC">
        <w:rPr>
          <w:rFonts w:ascii="Arial Narrow" w:hAnsi="Arial Narrow"/>
          <w:sz w:val="24"/>
          <w:szCs w:val="24"/>
        </w:rPr>
        <w:t xml:space="preserve"> from DG NEAR. </w:t>
      </w:r>
      <w:r w:rsidR="00251995">
        <w:rPr>
          <w:rFonts w:ascii="Arial Narrow" w:hAnsi="Arial Narrow"/>
          <w:sz w:val="24"/>
          <w:szCs w:val="24"/>
        </w:rPr>
        <w:t>He added that i</w:t>
      </w:r>
      <w:r w:rsidR="007B0DBC">
        <w:rPr>
          <w:rFonts w:ascii="Arial Narrow" w:hAnsi="Arial Narrow"/>
          <w:sz w:val="24"/>
          <w:szCs w:val="24"/>
        </w:rPr>
        <w:t xml:space="preserve">t appears that </w:t>
      </w:r>
      <w:r w:rsidR="001F26BF">
        <w:rPr>
          <w:rFonts w:ascii="Arial Narrow" w:hAnsi="Arial Narrow"/>
          <w:sz w:val="24"/>
          <w:szCs w:val="24"/>
        </w:rPr>
        <w:t>this</w:t>
      </w:r>
      <w:r w:rsidR="007B0DBC">
        <w:rPr>
          <w:rFonts w:ascii="Arial Narrow" w:hAnsi="Arial Narrow"/>
          <w:sz w:val="24"/>
          <w:szCs w:val="24"/>
        </w:rPr>
        <w:t xml:space="preserve"> is a contingency provision which has not been explicitly specified in the Financing Decision. According to the guidance received</w:t>
      </w:r>
      <w:r w:rsidR="00757D56">
        <w:rPr>
          <w:rFonts w:ascii="Arial Narrow" w:hAnsi="Arial Narrow"/>
          <w:sz w:val="24"/>
          <w:szCs w:val="24"/>
        </w:rPr>
        <w:t>,</w:t>
      </w:r>
      <w:r w:rsidR="007B0DBC">
        <w:rPr>
          <w:rFonts w:ascii="Arial Narrow" w:hAnsi="Arial Narrow"/>
          <w:sz w:val="24"/>
          <w:szCs w:val="24"/>
        </w:rPr>
        <w:t xml:space="preserve"> if a contingency is to be used which is up to 10% of </w:t>
      </w:r>
      <w:r w:rsidR="00471B42">
        <w:rPr>
          <w:rFonts w:ascii="Arial Narrow" w:hAnsi="Arial Narrow"/>
          <w:sz w:val="24"/>
          <w:szCs w:val="24"/>
        </w:rPr>
        <w:t>FA</w:t>
      </w:r>
      <w:r w:rsidR="003E7032">
        <w:rPr>
          <w:rFonts w:ascii="Arial Narrow" w:hAnsi="Arial Narrow"/>
          <w:sz w:val="24"/>
          <w:szCs w:val="24"/>
        </w:rPr>
        <w:t>,</w:t>
      </w:r>
      <w:r w:rsidR="00471B42">
        <w:rPr>
          <w:rFonts w:ascii="Arial Narrow" w:hAnsi="Arial Narrow"/>
          <w:sz w:val="24"/>
          <w:szCs w:val="24"/>
        </w:rPr>
        <w:t xml:space="preserve"> a non-substantial amendment to the Financing Decision should be adopted first.  EUD will discuss first with their Finance and Contracts Section to clarify these procedural steps to see what is possible and how it should be done. </w:t>
      </w:r>
    </w:p>
    <w:p w14:paraId="061938D3" w14:textId="77777777" w:rsidR="00FD2F4F" w:rsidRPr="00FD2F4F" w:rsidRDefault="002629C0" w:rsidP="00FD2F4F">
      <w:pPr>
        <w:spacing w:after="120"/>
        <w:jc w:val="both"/>
        <w:rPr>
          <w:rFonts w:ascii="Arial Narrow" w:hAnsi="Arial Narrow"/>
          <w:sz w:val="24"/>
          <w:szCs w:val="24"/>
        </w:rPr>
      </w:pPr>
      <w:r w:rsidRPr="002629C0">
        <w:rPr>
          <w:rFonts w:ascii="Arial Narrow" w:hAnsi="Arial Narrow"/>
          <w:sz w:val="24"/>
          <w:szCs w:val="24"/>
        </w:rPr>
        <w:t>The representative</w:t>
      </w:r>
      <w:r>
        <w:rPr>
          <w:rFonts w:ascii="Arial Narrow" w:hAnsi="Arial Narrow"/>
          <w:sz w:val="24"/>
          <w:szCs w:val="24"/>
        </w:rPr>
        <w:t xml:space="preserve"> of MLSP</w:t>
      </w:r>
      <w:r w:rsidRPr="002629C0">
        <w:rPr>
          <w:rFonts w:ascii="Arial Narrow" w:hAnsi="Arial Narrow"/>
          <w:sz w:val="24"/>
          <w:szCs w:val="24"/>
        </w:rPr>
        <w:t xml:space="preserve"> </w:t>
      </w:r>
      <w:r w:rsidR="001341E7">
        <w:rPr>
          <w:rFonts w:ascii="Arial Narrow" w:hAnsi="Arial Narrow"/>
          <w:sz w:val="24"/>
          <w:szCs w:val="24"/>
        </w:rPr>
        <w:t xml:space="preserve">added </w:t>
      </w:r>
      <w:r w:rsidR="00FD2F4F">
        <w:rPr>
          <w:rFonts w:ascii="Arial Narrow" w:hAnsi="Arial Narrow"/>
          <w:sz w:val="24"/>
          <w:szCs w:val="24"/>
        </w:rPr>
        <w:t>that t</w:t>
      </w:r>
      <w:r w:rsidR="00FD2F4F" w:rsidRPr="00FD2F4F">
        <w:rPr>
          <w:rFonts w:ascii="Arial Narrow" w:hAnsi="Arial Narrow"/>
          <w:sz w:val="24"/>
          <w:szCs w:val="24"/>
        </w:rPr>
        <w:t xml:space="preserve">here is a </w:t>
      </w:r>
      <w:r w:rsidR="00B1330C">
        <w:rPr>
          <w:rFonts w:ascii="Arial Narrow" w:hAnsi="Arial Narrow"/>
          <w:sz w:val="24"/>
          <w:szCs w:val="24"/>
        </w:rPr>
        <w:t>need for time extension of the P</w:t>
      </w:r>
      <w:r w:rsidR="00FD2F4F" w:rsidRPr="00FD2F4F">
        <w:rPr>
          <w:rFonts w:ascii="Arial Narrow" w:hAnsi="Arial Narrow"/>
          <w:sz w:val="24"/>
          <w:szCs w:val="24"/>
        </w:rPr>
        <w:t>roject on Social Entrepreneurship</w:t>
      </w:r>
      <w:r w:rsidR="00B1330C">
        <w:rPr>
          <w:rFonts w:ascii="Arial Narrow" w:hAnsi="Arial Narrow"/>
          <w:sz w:val="24"/>
          <w:szCs w:val="24"/>
        </w:rPr>
        <w:t xml:space="preserve"> (PSE) </w:t>
      </w:r>
      <w:r w:rsidR="00FD2F4F" w:rsidRPr="00FD2F4F">
        <w:rPr>
          <w:rFonts w:ascii="Arial Narrow" w:hAnsi="Arial Narrow"/>
          <w:sz w:val="24"/>
          <w:szCs w:val="24"/>
        </w:rPr>
        <w:t xml:space="preserve">under direct </w:t>
      </w:r>
      <w:r w:rsidR="00F22449">
        <w:rPr>
          <w:rFonts w:ascii="Arial Narrow" w:hAnsi="Arial Narrow"/>
          <w:sz w:val="24"/>
          <w:szCs w:val="24"/>
        </w:rPr>
        <w:t>management.</w:t>
      </w:r>
      <w:r w:rsidR="00FD2F4F" w:rsidRPr="00FD2F4F">
        <w:rPr>
          <w:rFonts w:ascii="Arial Narrow" w:hAnsi="Arial Narrow"/>
          <w:sz w:val="24"/>
          <w:szCs w:val="24"/>
        </w:rPr>
        <w:t xml:space="preserve"> MLSP considers it is important to have additiona</w:t>
      </w:r>
      <w:r w:rsidR="00B1330C">
        <w:rPr>
          <w:rFonts w:ascii="Arial Narrow" w:hAnsi="Arial Narrow"/>
          <w:sz w:val="24"/>
          <w:szCs w:val="24"/>
        </w:rPr>
        <w:t>l time to finalize the work on</w:t>
      </w:r>
      <w:r w:rsidR="001341E7">
        <w:rPr>
          <w:rFonts w:ascii="Arial Narrow" w:hAnsi="Arial Narrow"/>
          <w:sz w:val="24"/>
          <w:szCs w:val="24"/>
        </w:rPr>
        <w:t xml:space="preserve"> </w:t>
      </w:r>
      <w:r w:rsidR="003A3105">
        <w:rPr>
          <w:rFonts w:ascii="Arial Narrow" w:hAnsi="Arial Narrow"/>
          <w:sz w:val="24"/>
          <w:szCs w:val="24"/>
        </w:rPr>
        <w:t xml:space="preserve">the </w:t>
      </w:r>
      <w:r w:rsidR="001341E7">
        <w:rPr>
          <w:rFonts w:ascii="Arial Narrow" w:hAnsi="Arial Narrow"/>
          <w:sz w:val="24"/>
          <w:szCs w:val="24"/>
        </w:rPr>
        <w:t>Law on S</w:t>
      </w:r>
      <w:r w:rsidR="00B1330C">
        <w:rPr>
          <w:rFonts w:ascii="Arial Narrow" w:hAnsi="Arial Narrow"/>
          <w:sz w:val="24"/>
          <w:szCs w:val="24"/>
        </w:rPr>
        <w:t xml:space="preserve">ocial </w:t>
      </w:r>
      <w:r w:rsidR="001341E7">
        <w:rPr>
          <w:rFonts w:ascii="Arial Narrow" w:hAnsi="Arial Narrow"/>
          <w:sz w:val="24"/>
          <w:szCs w:val="24"/>
        </w:rPr>
        <w:t>E</w:t>
      </w:r>
      <w:r w:rsidR="00FD2F4F" w:rsidRPr="00FD2F4F">
        <w:rPr>
          <w:rFonts w:ascii="Arial Narrow" w:hAnsi="Arial Narrow"/>
          <w:sz w:val="24"/>
          <w:szCs w:val="24"/>
        </w:rPr>
        <w:t>ntrepreneurship as it took more time to consult with various parties involving various interest</w:t>
      </w:r>
      <w:r w:rsidR="00F22449">
        <w:rPr>
          <w:rFonts w:ascii="Arial Narrow" w:hAnsi="Arial Narrow"/>
          <w:sz w:val="24"/>
          <w:szCs w:val="24"/>
        </w:rPr>
        <w:t>s</w:t>
      </w:r>
      <w:r w:rsidR="00FD2F4F" w:rsidRPr="00FD2F4F">
        <w:rPr>
          <w:rFonts w:ascii="Arial Narrow" w:hAnsi="Arial Narrow"/>
          <w:sz w:val="24"/>
          <w:szCs w:val="24"/>
        </w:rPr>
        <w:t xml:space="preserve">.  </w:t>
      </w:r>
      <w:r w:rsidR="00251995">
        <w:rPr>
          <w:rFonts w:ascii="Arial Narrow" w:hAnsi="Arial Narrow"/>
          <w:sz w:val="24"/>
          <w:szCs w:val="24"/>
        </w:rPr>
        <w:t>She a</w:t>
      </w:r>
      <w:r w:rsidR="00FD2F4F" w:rsidRPr="00FD2F4F">
        <w:rPr>
          <w:rFonts w:ascii="Arial Narrow" w:hAnsi="Arial Narrow"/>
          <w:sz w:val="24"/>
          <w:szCs w:val="24"/>
        </w:rPr>
        <w:t xml:space="preserve">lso </w:t>
      </w:r>
      <w:r w:rsidR="00251995">
        <w:rPr>
          <w:rFonts w:ascii="Arial Narrow" w:hAnsi="Arial Narrow"/>
          <w:sz w:val="24"/>
          <w:szCs w:val="24"/>
        </w:rPr>
        <w:t xml:space="preserve">noted that </w:t>
      </w:r>
      <w:r w:rsidR="00FD2F4F" w:rsidRPr="00FD2F4F">
        <w:rPr>
          <w:rFonts w:ascii="Arial Narrow" w:hAnsi="Arial Narrow"/>
          <w:sz w:val="24"/>
          <w:szCs w:val="24"/>
        </w:rPr>
        <w:t>it is important to identify the modality to ensure sustainability of the National Centre for Social Entrepreneurship established with the support of th</w:t>
      </w:r>
      <w:r w:rsidR="007F5537">
        <w:rPr>
          <w:rFonts w:ascii="Arial Narrow" w:hAnsi="Arial Narrow"/>
          <w:sz w:val="24"/>
          <w:szCs w:val="24"/>
        </w:rPr>
        <w:t>is</w:t>
      </w:r>
      <w:r w:rsidR="00FD2F4F" w:rsidRPr="00FD2F4F">
        <w:rPr>
          <w:rFonts w:ascii="Arial Narrow" w:hAnsi="Arial Narrow"/>
          <w:sz w:val="24"/>
          <w:szCs w:val="24"/>
        </w:rPr>
        <w:t xml:space="preserve"> project.  The issue will be also discussed within the </w:t>
      </w:r>
      <w:r w:rsidR="007F5537">
        <w:rPr>
          <w:rFonts w:ascii="Arial Narrow" w:hAnsi="Arial Narrow"/>
          <w:sz w:val="24"/>
          <w:szCs w:val="24"/>
        </w:rPr>
        <w:t xml:space="preserve">project </w:t>
      </w:r>
      <w:r w:rsidR="001341E7">
        <w:rPr>
          <w:rFonts w:ascii="Arial Narrow" w:hAnsi="Arial Narrow"/>
          <w:sz w:val="24"/>
          <w:szCs w:val="24"/>
        </w:rPr>
        <w:t xml:space="preserve">SC but she wanted to raise </w:t>
      </w:r>
      <w:r w:rsidR="00DE61D2">
        <w:rPr>
          <w:rFonts w:ascii="Arial Narrow" w:hAnsi="Arial Narrow"/>
          <w:sz w:val="24"/>
          <w:szCs w:val="24"/>
        </w:rPr>
        <w:t>it within the SMC</w:t>
      </w:r>
      <w:r w:rsidR="001341E7">
        <w:rPr>
          <w:rFonts w:ascii="Arial Narrow" w:hAnsi="Arial Narrow"/>
          <w:sz w:val="24"/>
          <w:szCs w:val="24"/>
        </w:rPr>
        <w:t xml:space="preserve"> so that EUD would take note of it. </w:t>
      </w:r>
    </w:p>
    <w:p w14:paraId="10A5B1D9" w14:textId="77777777" w:rsidR="00FD2F4F" w:rsidRDefault="00554388" w:rsidP="00A90F05">
      <w:pPr>
        <w:spacing w:after="120"/>
        <w:jc w:val="both"/>
        <w:rPr>
          <w:rFonts w:ascii="Arial Narrow" w:hAnsi="Arial Narrow"/>
          <w:sz w:val="24"/>
          <w:szCs w:val="24"/>
        </w:rPr>
      </w:pPr>
      <w:r w:rsidRPr="00554388">
        <w:rPr>
          <w:rFonts w:ascii="Arial Narrow" w:hAnsi="Arial Narrow"/>
          <w:sz w:val="24"/>
          <w:szCs w:val="24"/>
        </w:rPr>
        <w:t xml:space="preserve">The representative of </w:t>
      </w:r>
      <w:r w:rsidR="00FB5740" w:rsidRPr="00554388">
        <w:rPr>
          <w:rFonts w:ascii="Arial Narrow" w:hAnsi="Arial Narrow"/>
          <w:sz w:val="24"/>
          <w:szCs w:val="24"/>
        </w:rPr>
        <w:t>EUD</w:t>
      </w:r>
      <w:r w:rsidR="00FB5740">
        <w:rPr>
          <w:rFonts w:ascii="Arial Narrow" w:hAnsi="Arial Narrow"/>
          <w:b/>
          <w:sz w:val="24"/>
          <w:szCs w:val="24"/>
        </w:rPr>
        <w:t xml:space="preserve"> </w:t>
      </w:r>
      <w:r w:rsidR="00757D56">
        <w:rPr>
          <w:rFonts w:ascii="Arial Narrow" w:hAnsi="Arial Narrow"/>
          <w:sz w:val="24"/>
          <w:szCs w:val="24"/>
        </w:rPr>
        <w:t>indicated</w:t>
      </w:r>
      <w:r w:rsidR="008434F4">
        <w:rPr>
          <w:rFonts w:ascii="Arial Narrow" w:hAnsi="Arial Narrow"/>
          <w:sz w:val="24"/>
          <w:szCs w:val="24"/>
        </w:rPr>
        <w:t xml:space="preserve"> that he </w:t>
      </w:r>
      <w:r w:rsidR="00FD2F4F">
        <w:rPr>
          <w:rFonts w:ascii="Arial Narrow" w:hAnsi="Arial Narrow"/>
          <w:sz w:val="24"/>
          <w:szCs w:val="24"/>
        </w:rPr>
        <w:t xml:space="preserve">has been waiting for the official </w:t>
      </w:r>
      <w:r w:rsidR="007F5537">
        <w:rPr>
          <w:rFonts w:ascii="Arial Narrow" w:hAnsi="Arial Narrow"/>
          <w:sz w:val="24"/>
          <w:szCs w:val="24"/>
        </w:rPr>
        <w:t xml:space="preserve">suggestion or </w:t>
      </w:r>
      <w:r w:rsidR="00FD2F4F">
        <w:rPr>
          <w:rFonts w:ascii="Arial Narrow" w:hAnsi="Arial Narrow"/>
          <w:sz w:val="24"/>
          <w:szCs w:val="24"/>
        </w:rPr>
        <w:t>requ</w:t>
      </w:r>
      <w:r w:rsidR="007F5537">
        <w:rPr>
          <w:rFonts w:ascii="Arial Narrow" w:hAnsi="Arial Narrow"/>
          <w:sz w:val="24"/>
          <w:szCs w:val="24"/>
        </w:rPr>
        <w:t>est of the implementing partner</w:t>
      </w:r>
      <w:r w:rsidR="00B1330C">
        <w:rPr>
          <w:rFonts w:ascii="Arial Narrow" w:hAnsi="Arial Narrow"/>
          <w:sz w:val="24"/>
          <w:szCs w:val="24"/>
        </w:rPr>
        <w:t xml:space="preserve"> of the </w:t>
      </w:r>
      <w:r w:rsidR="00757D56">
        <w:rPr>
          <w:rFonts w:ascii="Arial Narrow" w:hAnsi="Arial Narrow"/>
          <w:sz w:val="24"/>
          <w:szCs w:val="24"/>
        </w:rPr>
        <w:t>P</w:t>
      </w:r>
      <w:r w:rsidR="00B1330C">
        <w:rPr>
          <w:rFonts w:ascii="Arial Narrow" w:hAnsi="Arial Narrow"/>
          <w:sz w:val="24"/>
          <w:szCs w:val="24"/>
        </w:rPr>
        <w:t>SE</w:t>
      </w:r>
      <w:r w:rsidR="007F5537">
        <w:rPr>
          <w:rFonts w:ascii="Arial Narrow" w:hAnsi="Arial Narrow"/>
          <w:sz w:val="24"/>
          <w:szCs w:val="24"/>
        </w:rPr>
        <w:t xml:space="preserve"> with whom he has already discussed the issue</w:t>
      </w:r>
      <w:r w:rsidR="008434F4">
        <w:rPr>
          <w:rFonts w:ascii="Arial Narrow" w:hAnsi="Arial Narrow"/>
          <w:sz w:val="24"/>
          <w:szCs w:val="24"/>
        </w:rPr>
        <w:t xml:space="preserve">.  Once </w:t>
      </w:r>
      <w:r w:rsidR="001341E7">
        <w:rPr>
          <w:rFonts w:ascii="Arial Narrow" w:hAnsi="Arial Narrow"/>
          <w:sz w:val="24"/>
          <w:szCs w:val="24"/>
        </w:rPr>
        <w:t>it has been received</w:t>
      </w:r>
      <w:r w:rsidR="00757D56">
        <w:rPr>
          <w:rFonts w:ascii="Arial Narrow" w:hAnsi="Arial Narrow"/>
          <w:sz w:val="24"/>
          <w:szCs w:val="24"/>
        </w:rPr>
        <w:t xml:space="preserve"> </w:t>
      </w:r>
      <w:r w:rsidR="007F5537">
        <w:rPr>
          <w:rFonts w:ascii="Arial Narrow" w:hAnsi="Arial Narrow"/>
          <w:sz w:val="24"/>
          <w:szCs w:val="24"/>
        </w:rPr>
        <w:t xml:space="preserve">officially </w:t>
      </w:r>
      <w:r w:rsidR="001341E7">
        <w:rPr>
          <w:rFonts w:ascii="Arial Narrow" w:hAnsi="Arial Narrow"/>
          <w:sz w:val="24"/>
          <w:szCs w:val="24"/>
        </w:rPr>
        <w:t>EUD will</w:t>
      </w:r>
      <w:r w:rsidR="00FD2F4F">
        <w:rPr>
          <w:rFonts w:ascii="Arial Narrow" w:hAnsi="Arial Narrow"/>
          <w:sz w:val="24"/>
          <w:szCs w:val="24"/>
        </w:rPr>
        <w:t xml:space="preserve"> communicate </w:t>
      </w:r>
      <w:r w:rsidR="007F5537">
        <w:rPr>
          <w:rFonts w:ascii="Arial Narrow" w:hAnsi="Arial Narrow"/>
          <w:sz w:val="24"/>
          <w:szCs w:val="24"/>
        </w:rPr>
        <w:t>it to</w:t>
      </w:r>
      <w:r w:rsidR="00FD2F4F">
        <w:rPr>
          <w:rFonts w:ascii="Arial Narrow" w:hAnsi="Arial Narrow"/>
          <w:sz w:val="24"/>
          <w:szCs w:val="24"/>
        </w:rPr>
        <w:t xml:space="preserve"> MLSP</w:t>
      </w:r>
      <w:r w:rsidR="007F5537">
        <w:rPr>
          <w:rFonts w:ascii="Arial Narrow" w:hAnsi="Arial Narrow"/>
          <w:sz w:val="24"/>
          <w:szCs w:val="24"/>
        </w:rPr>
        <w:t xml:space="preserve"> for official confirmation on the </w:t>
      </w:r>
      <w:r w:rsidR="00D50AD3">
        <w:rPr>
          <w:rFonts w:ascii="Arial Narrow" w:hAnsi="Arial Narrow"/>
          <w:sz w:val="24"/>
          <w:szCs w:val="24"/>
        </w:rPr>
        <w:t>agreement and</w:t>
      </w:r>
      <w:r w:rsidR="00FD2F4F">
        <w:rPr>
          <w:rFonts w:ascii="Arial Narrow" w:hAnsi="Arial Narrow"/>
          <w:sz w:val="24"/>
          <w:szCs w:val="24"/>
        </w:rPr>
        <w:t xml:space="preserve"> proceed with it. </w:t>
      </w:r>
    </w:p>
    <w:p w14:paraId="3FA49857" w14:textId="77777777" w:rsidR="009B7EEE" w:rsidRDefault="002629C0" w:rsidP="009B7EEE">
      <w:pPr>
        <w:jc w:val="both"/>
        <w:rPr>
          <w:rFonts w:ascii="Arial Narrow" w:hAnsi="Arial Narrow"/>
          <w:sz w:val="24"/>
          <w:szCs w:val="24"/>
        </w:rPr>
      </w:pPr>
      <w:r w:rsidRPr="002629C0">
        <w:rPr>
          <w:rFonts w:ascii="Arial Narrow" w:hAnsi="Arial Narrow"/>
          <w:sz w:val="24"/>
          <w:szCs w:val="24"/>
        </w:rPr>
        <w:t>The representative of the Audit Authority</w:t>
      </w:r>
      <w:r w:rsidR="009B7EEE">
        <w:rPr>
          <w:rFonts w:ascii="Arial Narrow" w:hAnsi="Arial Narrow"/>
          <w:b/>
          <w:sz w:val="24"/>
          <w:szCs w:val="24"/>
        </w:rPr>
        <w:t xml:space="preserve"> </w:t>
      </w:r>
      <w:r w:rsidR="009B7EEE">
        <w:rPr>
          <w:rFonts w:ascii="Arial Narrow" w:hAnsi="Arial Narrow"/>
          <w:sz w:val="24"/>
          <w:szCs w:val="24"/>
        </w:rPr>
        <w:t>presented the following information on the</w:t>
      </w:r>
      <w:r w:rsidR="002867A7">
        <w:rPr>
          <w:rFonts w:ascii="Arial Narrow" w:hAnsi="Arial Narrow"/>
          <w:sz w:val="24"/>
          <w:szCs w:val="24"/>
        </w:rPr>
        <w:t>ir</w:t>
      </w:r>
      <w:r w:rsidR="009B7EEE">
        <w:rPr>
          <w:rFonts w:ascii="Arial Narrow" w:hAnsi="Arial Narrow"/>
          <w:sz w:val="24"/>
          <w:szCs w:val="24"/>
        </w:rPr>
        <w:t xml:space="preserve"> audit work in the sector of education, employment and social policies under Annual Action Programme 2017 in the period between the 3</w:t>
      </w:r>
      <w:r w:rsidR="009B7EEE" w:rsidRPr="009B7EEE">
        <w:rPr>
          <w:rFonts w:ascii="Arial Narrow" w:hAnsi="Arial Narrow"/>
          <w:sz w:val="24"/>
          <w:szCs w:val="24"/>
          <w:vertAlign w:val="superscript"/>
        </w:rPr>
        <w:t>rd</w:t>
      </w:r>
      <w:r w:rsidR="009B7EEE">
        <w:rPr>
          <w:rFonts w:ascii="Arial Narrow" w:hAnsi="Arial Narrow"/>
          <w:sz w:val="24"/>
          <w:szCs w:val="24"/>
        </w:rPr>
        <w:t xml:space="preserve"> and 4</w:t>
      </w:r>
      <w:r w:rsidR="009B7EEE" w:rsidRPr="009B7EEE">
        <w:rPr>
          <w:rFonts w:ascii="Arial Narrow" w:hAnsi="Arial Narrow"/>
          <w:sz w:val="24"/>
          <w:szCs w:val="24"/>
          <w:vertAlign w:val="superscript"/>
        </w:rPr>
        <w:t>th</w:t>
      </w:r>
      <w:r w:rsidR="009B7EEE">
        <w:rPr>
          <w:rFonts w:ascii="Arial Narrow" w:hAnsi="Arial Narrow"/>
          <w:sz w:val="24"/>
          <w:szCs w:val="24"/>
        </w:rPr>
        <w:t xml:space="preserve"> meeting of </w:t>
      </w:r>
      <w:r w:rsidR="00114005">
        <w:rPr>
          <w:rFonts w:ascii="Arial Narrow" w:hAnsi="Arial Narrow"/>
          <w:sz w:val="24"/>
          <w:szCs w:val="24"/>
        </w:rPr>
        <w:t xml:space="preserve">this </w:t>
      </w:r>
      <w:r w:rsidR="009B7EEE">
        <w:rPr>
          <w:rFonts w:ascii="Arial Narrow" w:hAnsi="Arial Narrow"/>
          <w:sz w:val="24"/>
          <w:szCs w:val="24"/>
        </w:rPr>
        <w:t>SMC:</w:t>
      </w:r>
    </w:p>
    <w:p w14:paraId="28751886" w14:textId="77777777" w:rsidR="00D023FB" w:rsidRDefault="009B7EEE" w:rsidP="00062E2A">
      <w:pPr>
        <w:numPr>
          <w:ilvl w:val="0"/>
          <w:numId w:val="18"/>
        </w:numPr>
        <w:jc w:val="both"/>
        <w:rPr>
          <w:rFonts w:ascii="Arial Narrow" w:hAnsi="Arial Narrow"/>
          <w:sz w:val="24"/>
          <w:szCs w:val="24"/>
        </w:rPr>
      </w:pPr>
      <w:r>
        <w:rPr>
          <w:rFonts w:ascii="Arial Narrow" w:hAnsi="Arial Narrow"/>
          <w:sz w:val="24"/>
          <w:szCs w:val="24"/>
        </w:rPr>
        <w:t>The Audit Authority has prepared an</w:t>
      </w:r>
      <w:r w:rsidR="00D023FB">
        <w:rPr>
          <w:rFonts w:ascii="Arial Narrow" w:hAnsi="Arial Narrow"/>
          <w:sz w:val="24"/>
          <w:szCs w:val="24"/>
        </w:rPr>
        <w:t>d</w:t>
      </w:r>
      <w:r>
        <w:rPr>
          <w:rFonts w:ascii="Arial Narrow" w:hAnsi="Arial Narrow"/>
          <w:sz w:val="24"/>
          <w:szCs w:val="24"/>
        </w:rPr>
        <w:t xml:space="preserve"> issued the</w:t>
      </w:r>
      <w:r w:rsidR="00C86521" w:rsidRPr="00C86521">
        <w:rPr>
          <w:rFonts w:ascii="Arial Narrow" w:hAnsi="Arial Narrow"/>
          <w:sz w:val="24"/>
          <w:szCs w:val="24"/>
        </w:rPr>
        <w:t xml:space="preserve"> Annual Audit Activity Report and Annual Audit Opinion </w:t>
      </w:r>
      <w:r w:rsidR="003A278D">
        <w:rPr>
          <w:rFonts w:ascii="Arial Narrow" w:hAnsi="Arial Narrow"/>
          <w:sz w:val="24"/>
          <w:szCs w:val="24"/>
        </w:rPr>
        <w:t xml:space="preserve">for </w:t>
      </w:r>
      <w:r w:rsidR="00C86521" w:rsidRPr="00C86521">
        <w:rPr>
          <w:rFonts w:ascii="Arial Narrow" w:hAnsi="Arial Narrow"/>
          <w:sz w:val="24"/>
          <w:szCs w:val="24"/>
        </w:rPr>
        <w:t xml:space="preserve">2021 </w:t>
      </w:r>
      <w:r>
        <w:rPr>
          <w:rFonts w:ascii="Arial Narrow" w:hAnsi="Arial Narrow"/>
          <w:sz w:val="24"/>
          <w:szCs w:val="24"/>
        </w:rPr>
        <w:t>expressing</w:t>
      </w:r>
      <w:r w:rsidR="00C86521" w:rsidRPr="00C86521">
        <w:rPr>
          <w:rFonts w:ascii="Arial Narrow" w:hAnsi="Arial Narrow"/>
          <w:sz w:val="24"/>
          <w:szCs w:val="24"/>
        </w:rPr>
        <w:t xml:space="preserve"> unqualified opinion </w:t>
      </w:r>
      <w:r>
        <w:rPr>
          <w:rFonts w:ascii="Arial Narrow" w:hAnsi="Arial Narrow"/>
          <w:sz w:val="24"/>
          <w:szCs w:val="24"/>
        </w:rPr>
        <w:t>with emphasis of matter</w:t>
      </w:r>
      <w:r w:rsidR="00D023FB">
        <w:rPr>
          <w:rFonts w:ascii="Arial Narrow" w:hAnsi="Arial Narrow"/>
          <w:sz w:val="24"/>
          <w:szCs w:val="24"/>
        </w:rPr>
        <w:t xml:space="preserve">. They drew attention to the fact </w:t>
      </w:r>
      <w:r w:rsidR="00D50AD3">
        <w:rPr>
          <w:rFonts w:ascii="Arial Narrow" w:hAnsi="Arial Narrow"/>
          <w:sz w:val="24"/>
          <w:szCs w:val="24"/>
        </w:rPr>
        <w:t xml:space="preserve">that </w:t>
      </w:r>
      <w:r w:rsidR="00D023FB" w:rsidRPr="00D023FB">
        <w:rPr>
          <w:rFonts w:ascii="Arial Narrow" w:hAnsi="Arial Narrow"/>
          <w:sz w:val="24"/>
          <w:szCs w:val="24"/>
        </w:rPr>
        <w:t>the absence of long-term retention and motivation policy</w:t>
      </w:r>
      <w:r>
        <w:rPr>
          <w:rFonts w:ascii="Arial Narrow" w:hAnsi="Arial Narrow"/>
          <w:sz w:val="24"/>
          <w:szCs w:val="24"/>
        </w:rPr>
        <w:t xml:space="preserve"> </w:t>
      </w:r>
      <w:r w:rsidR="00D023FB">
        <w:rPr>
          <w:rFonts w:ascii="Arial Narrow" w:hAnsi="Arial Narrow"/>
          <w:sz w:val="24"/>
          <w:szCs w:val="24"/>
        </w:rPr>
        <w:t>and strengthening</w:t>
      </w:r>
      <w:r w:rsidR="00D74743">
        <w:rPr>
          <w:rFonts w:ascii="Arial Narrow" w:hAnsi="Arial Narrow"/>
          <w:sz w:val="24"/>
          <w:szCs w:val="24"/>
        </w:rPr>
        <w:t xml:space="preserve"> of</w:t>
      </w:r>
      <w:r w:rsidR="00D023FB">
        <w:rPr>
          <w:rFonts w:ascii="Arial Narrow" w:hAnsi="Arial Narrow"/>
          <w:sz w:val="24"/>
          <w:szCs w:val="24"/>
        </w:rPr>
        <w:t xml:space="preserve"> the capacity of human resources management within the IPA structure could affect the proper implementation of </w:t>
      </w:r>
      <w:r w:rsidR="00114005">
        <w:rPr>
          <w:rFonts w:ascii="Arial Narrow" w:hAnsi="Arial Narrow"/>
          <w:sz w:val="24"/>
          <w:szCs w:val="24"/>
        </w:rPr>
        <w:t xml:space="preserve">the </w:t>
      </w:r>
      <w:r w:rsidR="00D023FB">
        <w:rPr>
          <w:rFonts w:ascii="Arial Narrow" w:hAnsi="Arial Narrow"/>
          <w:sz w:val="24"/>
          <w:szCs w:val="24"/>
        </w:rPr>
        <w:t xml:space="preserve">assistance under IPA II. </w:t>
      </w:r>
    </w:p>
    <w:p w14:paraId="2F3A9B22" w14:textId="77777777" w:rsidR="008434F4" w:rsidRPr="00DA136D" w:rsidRDefault="00D023FB" w:rsidP="00062E2A">
      <w:pPr>
        <w:pStyle w:val="ListParagraph"/>
        <w:numPr>
          <w:ilvl w:val="0"/>
          <w:numId w:val="18"/>
        </w:numPr>
        <w:jc w:val="both"/>
        <w:rPr>
          <w:rFonts w:ascii="Arial Narrow" w:hAnsi="Arial Narrow"/>
          <w:sz w:val="24"/>
          <w:szCs w:val="24"/>
        </w:rPr>
      </w:pPr>
      <w:r w:rsidRPr="00DA136D">
        <w:rPr>
          <w:rFonts w:ascii="Arial Narrow" w:hAnsi="Arial Narrow"/>
          <w:sz w:val="24"/>
          <w:szCs w:val="24"/>
        </w:rPr>
        <w:t xml:space="preserve">With the system audits of the sector education, employment and social policies during 2021 and the first </w:t>
      </w:r>
      <w:r w:rsidR="009B315C" w:rsidRPr="00DA136D">
        <w:rPr>
          <w:rFonts w:ascii="Arial Narrow" w:hAnsi="Arial Narrow"/>
          <w:sz w:val="24"/>
          <w:szCs w:val="24"/>
        </w:rPr>
        <w:t>quarter</w:t>
      </w:r>
      <w:r w:rsidRPr="00DA136D">
        <w:rPr>
          <w:rFonts w:ascii="Arial Narrow" w:hAnsi="Arial Narrow"/>
          <w:sz w:val="24"/>
          <w:szCs w:val="24"/>
        </w:rPr>
        <w:t xml:space="preserve"> of 2022 </w:t>
      </w:r>
      <w:r w:rsidR="008434F4" w:rsidRPr="00DA136D">
        <w:rPr>
          <w:rFonts w:ascii="Arial Narrow" w:hAnsi="Arial Narrow"/>
          <w:sz w:val="24"/>
          <w:szCs w:val="24"/>
        </w:rPr>
        <w:t>they performed five system audits, three horizontal - NIPAC, NAO</w:t>
      </w:r>
      <w:r w:rsidR="009E2027">
        <w:rPr>
          <w:rFonts w:ascii="Arial Narrow" w:hAnsi="Arial Narrow"/>
          <w:sz w:val="24"/>
          <w:szCs w:val="24"/>
        </w:rPr>
        <w:t xml:space="preserve">/ Management Structure and CFCD, </w:t>
      </w:r>
      <w:r w:rsidR="008434F4" w:rsidRPr="00DA136D">
        <w:rPr>
          <w:rFonts w:ascii="Arial Narrow" w:hAnsi="Arial Narrow"/>
          <w:sz w:val="24"/>
          <w:szCs w:val="24"/>
        </w:rPr>
        <w:t xml:space="preserve">and two in the </w:t>
      </w:r>
      <w:r w:rsidR="00D80CF8" w:rsidRPr="00DA136D">
        <w:rPr>
          <w:rFonts w:ascii="Arial Narrow" w:hAnsi="Arial Narrow"/>
          <w:sz w:val="24"/>
          <w:szCs w:val="24"/>
        </w:rPr>
        <w:t>relevant IPA structure</w:t>
      </w:r>
      <w:r w:rsidR="009564E5" w:rsidRPr="00DA136D">
        <w:rPr>
          <w:rFonts w:ascii="Arial Narrow" w:hAnsi="Arial Narrow"/>
          <w:sz w:val="24"/>
          <w:szCs w:val="24"/>
        </w:rPr>
        <w:t>s</w:t>
      </w:r>
      <w:r w:rsidR="00DA136D">
        <w:rPr>
          <w:rFonts w:ascii="Arial Narrow" w:hAnsi="Arial Narrow"/>
          <w:sz w:val="24"/>
          <w:szCs w:val="24"/>
        </w:rPr>
        <w:t xml:space="preserve"> within </w:t>
      </w:r>
      <w:r w:rsidR="009564E5" w:rsidRPr="00DA136D">
        <w:rPr>
          <w:rFonts w:ascii="Arial Narrow" w:hAnsi="Arial Narrow"/>
          <w:sz w:val="24"/>
          <w:szCs w:val="24"/>
        </w:rPr>
        <w:t>MoES and MLSP</w:t>
      </w:r>
      <w:r w:rsidR="00DA136D">
        <w:rPr>
          <w:rFonts w:ascii="Arial Narrow" w:hAnsi="Arial Narrow"/>
          <w:sz w:val="24"/>
          <w:szCs w:val="24"/>
        </w:rPr>
        <w:t>.</w:t>
      </w:r>
    </w:p>
    <w:p w14:paraId="765E21A5" w14:textId="77777777" w:rsidR="00D023FB" w:rsidRPr="00D74743" w:rsidRDefault="0032325A" w:rsidP="00D74743">
      <w:pPr>
        <w:numPr>
          <w:ilvl w:val="0"/>
          <w:numId w:val="18"/>
        </w:numPr>
        <w:jc w:val="both"/>
        <w:rPr>
          <w:rFonts w:ascii="Arial Narrow" w:hAnsi="Arial Narrow"/>
          <w:sz w:val="24"/>
          <w:szCs w:val="24"/>
        </w:rPr>
      </w:pPr>
      <w:r>
        <w:rPr>
          <w:rFonts w:ascii="Arial Narrow" w:hAnsi="Arial Narrow"/>
          <w:sz w:val="24"/>
          <w:szCs w:val="24"/>
        </w:rPr>
        <w:t>In addition,</w:t>
      </w:r>
      <w:r w:rsidR="00DA136D">
        <w:rPr>
          <w:rFonts w:ascii="Arial Narrow" w:hAnsi="Arial Narrow"/>
          <w:sz w:val="24"/>
          <w:szCs w:val="24"/>
        </w:rPr>
        <w:t xml:space="preserve"> they performed a follow-up of the recommendations </w:t>
      </w:r>
      <w:r>
        <w:rPr>
          <w:rFonts w:ascii="Arial Narrow" w:hAnsi="Arial Narrow"/>
          <w:sz w:val="24"/>
          <w:szCs w:val="24"/>
        </w:rPr>
        <w:t>of previous year</w:t>
      </w:r>
      <w:r w:rsidR="009E2027">
        <w:rPr>
          <w:rFonts w:ascii="Arial Narrow" w:hAnsi="Arial Narrow"/>
          <w:sz w:val="24"/>
          <w:szCs w:val="24"/>
        </w:rPr>
        <w:t>s</w:t>
      </w:r>
      <w:r>
        <w:rPr>
          <w:rFonts w:ascii="Arial Narrow" w:hAnsi="Arial Narrow"/>
          <w:sz w:val="24"/>
          <w:szCs w:val="24"/>
        </w:rPr>
        <w:t xml:space="preserve"> </w:t>
      </w:r>
      <w:r w:rsidR="00DA136D">
        <w:rPr>
          <w:rFonts w:ascii="Arial Narrow" w:hAnsi="Arial Narrow"/>
          <w:sz w:val="24"/>
          <w:szCs w:val="24"/>
        </w:rPr>
        <w:t xml:space="preserve">arising from the </w:t>
      </w:r>
      <w:r>
        <w:rPr>
          <w:rFonts w:ascii="Arial Narrow" w:hAnsi="Arial Narrow"/>
          <w:sz w:val="24"/>
          <w:szCs w:val="24"/>
        </w:rPr>
        <w:t xml:space="preserve">horizontal thematic system audit for the efficiency of the human resources management </w:t>
      </w:r>
      <w:r w:rsidR="009E2027">
        <w:rPr>
          <w:rFonts w:ascii="Arial Narrow" w:hAnsi="Arial Narrow"/>
          <w:sz w:val="24"/>
          <w:szCs w:val="24"/>
        </w:rPr>
        <w:t xml:space="preserve">in </w:t>
      </w:r>
      <w:r>
        <w:rPr>
          <w:rFonts w:ascii="Arial Narrow" w:hAnsi="Arial Narrow"/>
          <w:sz w:val="24"/>
          <w:szCs w:val="24"/>
        </w:rPr>
        <w:t xml:space="preserve">the IPA operating structure. </w:t>
      </w:r>
      <w:r w:rsidR="009E2027" w:rsidRPr="00D74743">
        <w:rPr>
          <w:rFonts w:ascii="Arial Narrow" w:hAnsi="Arial Narrow"/>
          <w:sz w:val="24"/>
          <w:szCs w:val="24"/>
        </w:rPr>
        <w:t xml:space="preserve">These audit engagements included recommendations for </w:t>
      </w:r>
      <w:r w:rsidR="009C49AA" w:rsidRPr="00D74743">
        <w:rPr>
          <w:rFonts w:ascii="Arial Narrow" w:hAnsi="Arial Narrow"/>
          <w:sz w:val="24"/>
          <w:szCs w:val="24"/>
        </w:rPr>
        <w:t xml:space="preserve">35 open findings, for 17 of which </w:t>
      </w:r>
      <w:r w:rsidR="00702A7E" w:rsidRPr="00D74743">
        <w:rPr>
          <w:rFonts w:ascii="Arial Narrow" w:hAnsi="Arial Narrow"/>
          <w:sz w:val="24"/>
          <w:szCs w:val="24"/>
        </w:rPr>
        <w:t>the recommendations</w:t>
      </w:r>
      <w:r w:rsidR="009C49AA" w:rsidRPr="00D74743">
        <w:rPr>
          <w:rFonts w:ascii="Arial Narrow" w:hAnsi="Arial Narrow"/>
          <w:sz w:val="24"/>
          <w:szCs w:val="24"/>
        </w:rPr>
        <w:t xml:space="preserve"> were implemented.</w:t>
      </w:r>
    </w:p>
    <w:p w14:paraId="143D9CEC" w14:textId="77777777" w:rsidR="009C49AA" w:rsidRDefault="009C49AA" w:rsidP="00062E2A">
      <w:pPr>
        <w:numPr>
          <w:ilvl w:val="0"/>
          <w:numId w:val="18"/>
        </w:numPr>
        <w:jc w:val="both"/>
        <w:rPr>
          <w:rFonts w:ascii="Arial Narrow" w:hAnsi="Arial Narrow"/>
          <w:sz w:val="24"/>
          <w:szCs w:val="24"/>
        </w:rPr>
      </w:pPr>
      <w:r>
        <w:rPr>
          <w:rFonts w:ascii="Arial Narrow" w:hAnsi="Arial Narrow"/>
          <w:sz w:val="24"/>
          <w:szCs w:val="24"/>
        </w:rPr>
        <w:lastRenderedPageBreak/>
        <w:t>As regards the recommendations rela</w:t>
      </w:r>
      <w:r w:rsidR="00D74743">
        <w:rPr>
          <w:rFonts w:ascii="Arial Narrow" w:hAnsi="Arial Narrow"/>
          <w:sz w:val="24"/>
          <w:szCs w:val="24"/>
        </w:rPr>
        <w:t xml:space="preserve">ted to the IPA structure in </w:t>
      </w:r>
      <w:r>
        <w:rPr>
          <w:rFonts w:ascii="Arial Narrow" w:hAnsi="Arial Narrow"/>
          <w:sz w:val="24"/>
          <w:szCs w:val="24"/>
        </w:rPr>
        <w:t xml:space="preserve">MoES out of the two recommendations, one recommendation was implemented </w:t>
      </w:r>
      <w:r w:rsidR="00AF4E21">
        <w:rPr>
          <w:rFonts w:ascii="Arial Narrow" w:hAnsi="Arial Narrow"/>
          <w:sz w:val="24"/>
          <w:szCs w:val="24"/>
        </w:rPr>
        <w:t xml:space="preserve">and the finding was closed. In MLSP there are recommendations for four open findings, two </w:t>
      </w:r>
      <w:r w:rsidR="004B6D58">
        <w:rPr>
          <w:rFonts w:ascii="Arial Narrow" w:hAnsi="Arial Narrow"/>
          <w:sz w:val="24"/>
          <w:szCs w:val="24"/>
        </w:rPr>
        <w:t>of which are for findings of</w:t>
      </w:r>
      <w:r w:rsidR="00AF4E21">
        <w:rPr>
          <w:rFonts w:ascii="Arial Narrow" w:hAnsi="Arial Narrow"/>
          <w:sz w:val="24"/>
          <w:szCs w:val="24"/>
        </w:rPr>
        <w:t xml:space="preserve"> previous years and two for the </w:t>
      </w:r>
      <w:r w:rsidR="00FD469C">
        <w:rPr>
          <w:rFonts w:ascii="Arial Narrow" w:hAnsi="Arial Narrow"/>
          <w:sz w:val="24"/>
          <w:szCs w:val="24"/>
        </w:rPr>
        <w:t xml:space="preserve">open </w:t>
      </w:r>
      <w:r w:rsidR="00AF4E21">
        <w:rPr>
          <w:rFonts w:ascii="Arial Narrow" w:hAnsi="Arial Narrow"/>
          <w:sz w:val="24"/>
          <w:szCs w:val="24"/>
        </w:rPr>
        <w:t xml:space="preserve">findings of the system audit conducted in 2021. </w:t>
      </w:r>
    </w:p>
    <w:p w14:paraId="1AB9C574" w14:textId="77777777" w:rsidR="00834C8C" w:rsidRDefault="000A3CFF" w:rsidP="00062E2A">
      <w:pPr>
        <w:numPr>
          <w:ilvl w:val="0"/>
          <w:numId w:val="18"/>
        </w:numPr>
        <w:jc w:val="both"/>
        <w:rPr>
          <w:rFonts w:ascii="Arial Narrow" w:hAnsi="Arial Narrow"/>
          <w:sz w:val="24"/>
          <w:szCs w:val="24"/>
        </w:rPr>
      </w:pPr>
      <w:r w:rsidRPr="00834C8C">
        <w:rPr>
          <w:rFonts w:ascii="Arial Narrow" w:hAnsi="Arial Narrow"/>
          <w:sz w:val="24"/>
          <w:szCs w:val="24"/>
        </w:rPr>
        <w:t>D</w:t>
      </w:r>
      <w:r w:rsidR="00C86521" w:rsidRPr="00834C8C">
        <w:rPr>
          <w:rFonts w:ascii="Arial Narrow" w:hAnsi="Arial Narrow"/>
          <w:sz w:val="24"/>
          <w:szCs w:val="24"/>
        </w:rPr>
        <w:t xml:space="preserve">ue to the fact that NAO declared expenditures in 2021, the </w:t>
      </w:r>
      <w:r w:rsidRPr="00834C8C">
        <w:rPr>
          <w:rFonts w:ascii="Arial Narrow" w:hAnsi="Arial Narrow"/>
          <w:sz w:val="24"/>
          <w:szCs w:val="24"/>
        </w:rPr>
        <w:t xml:space="preserve">audit of operations was carried out in NAO/Management Structure, CFCD and IPA structures </w:t>
      </w:r>
      <w:r w:rsidR="004B6D58">
        <w:rPr>
          <w:rFonts w:ascii="Arial Narrow" w:hAnsi="Arial Narrow"/>
          <w:sz w:val="24"/>
          <w:szCs w:val="24"/>
        </w:rPr>
        <w:t xml:space="preserve">in </w:t>
      </w:r>
      <w:r w:rsidRPr="00834C8C">
        <w:rPr>
          <w:rFonts w:ascii="Arial Narrow" w:hAnsi="Arial Narrow"/>
          <w:sz w:val="24"/>
          <w:szCs w:val="24"/>
        </w:rPr>
        <w:t>MLSP. Under the audit of operations, the auditors performed detail</w:t>
      </w:r>
      <w:r w:rsidR="00D50AD3">
        <w:rPr>
          <w:rFonts w:ascii="Arial Narrow" w:hAnsi="Arial Narrow"/>
          <w:sz w:val="24"/>
          <w:szCs w:val="24"/>
        </w:rPr>
        <w:t>ed</w:t>
      </w:r>
      <w:r w:rsidRPr="00834C8C">
        <w:rPr>
          <w:rFonts w:ascii="Arial Narrow" w:hAnsi="Arial Narrow"/>
          <w:sz w:val="24"/>
          <w:szCs w:val="24"/>
        </w:rPr>
        <w:t xml:space="preserve"> testing of </w:t>
      </w:r>
      <w:r w:rsidR="00834C8C" w:rsidRPr="00834C8C">
        <w:rPr>
          <w:rFonts w:ascii="Arial Narrow" w:hAnsi="Arial Narrow"/>
          <w:sz w:val="24"/>
          <w:szCs w:val="24"/>
        </w:rPr>
        <w:t>the declared expenditures. Based on the verification</w:t>
      </w:r>
      <w:r w:rsidR="00834C8C">
        <w:rPr>
          <w:rFonts w:ascii="Arial Narrow" w:hAnsi="Arial Narrow"/>
          <w:sz w:val="24"/>
          <w:szCs w:val="24"/>
        </w:rPr>
        <w:t>s made</w:t>
      </w:r>
      <w:r w:rsidR="00834C8C" w:rsidRPr="00834C8C">
        <w:rPr>
          <w:rFonts w:ascii="Arial Narrow" w:hAnsi="Arial Narrow"/>
          <w:sz w:val="24"/>
          <w:szCs w:val="24"/>
        </w:rPr>
        <w:t xml:space="preserve"> and conducted analyses no findings and recommendations were issue</w:t>
      </w:r>
      <w:r w:rsidR="00834C8C">
        <w:rPr>
          <w:rFonts w:ascii="Arial Narrow" w:hAnsi="Arial Narrow"/>
          <w:sz w:val="24"/>
          <w:szCs w:val="24"/>
        </w:rPr>
        <w:t>d</w:t>
      </w:r>
      <w:r w:rsidR="00834C8C" w:rsidRPr="00834C8C">
        <w:rPr>
          <w:rFonts w:ascii="Arial Narrow" w:hAnsi="Arial Narrow"/>
          <w:sz w:val="24"/>
          <w:szCs w:val="24"/>
        </w:rPr>
        <w:t xml:space="preserve">. </w:t>
      </w:r>
    </w:p>
    <w:p w14:paraId="63D8C410" w14:textId="77777777" w:rsidR="009471F0" w:rsidRDefault="009471F0" w:rsidP="00062E2A">
      <w:pPr>
        <w:numPr>
          <w:ilvl w:val="0"/>
          <w:numId w:val="18"/>
        </w:numPr>
        <w:jc w:val="both"/>
        <w:rPr>
          <w:rFonts w:ascii="Arial Narrow" w:hAnsi="Arial Narrow"/>
          <w:sz w:val="24"/>
          <w:szCs w:val="24"/>
        </w:rPr>
      </w:pPr>
      <w:r>
        <w:rPr>
          <w:rFonts w:ascii="Arial Narrow" w:hAnsi="Arial Narrow"/>
          <w:sz w:val="24"/>
          <w:szCs w:val="24"/>
        </w:rPr>
        <w:t>The Audit Authority carried out a</w:t>
      </w:r>
      <w:r w:rsidR="00D50AD3">
        <w:rPr>
          <w:rFonts w:ascii="Arial Narrow" w:hAnsi="Arial Narrow"/>
          <w:sz w:val="24"/>
          <w:szCs w:val="24"/>
        </w:rPr>
        <w:t>lso a separate audit engagement -</w:t>
      </w:r>
      <w:r>
        <w:rPr>
          <w:rFonts w:ascii="Arial Narrow" w:hAnsi="Arial Narrow"/>
          <w:sz w:val="24"/>
          <w:szCs w:val="24"/>
        </w:rPr>
        <w:t xml:space="preserve"> the audit of annual accounts and annual financial reports for </w:t>
      </w:r>
      <w:r w:rsidR="00C86521" w:rsidRPr="009471F0">
        <w:rPr>
          <w:rFonts w:ascii="Arial Narrow" w:hAnsi="Arial Narrow"/>
          <w:sz w:val="24"/>
          <w:szCs w:val="24"/>
        </w:rPr>
        <w:t xml:space="preserve">the financial year 2021 </w:t>
      </w:r>
      <w:r>
        <w:rPr>
          <w:rFonts w:ascii="Arial Narrow" w:hAnsi="Arial Narrow"/>
          <w:sz w:val="24"/>
          <w:szCs w:val="24"/>
        </w:rPr>
        <w:t xml:space="preserve">and no new findings and recommendations were issued. </w:t>
      </w:r>
    </w:p>
    <w:p w14:paraId="0DE67A40" w14:textId="77777777" w:rsidR="00252EA4" w:rsidRDefault="00252EA4" w:rsidP="00062E2A">
      <w:pPr>
        <w:numPr>
          <w:ilvl w:val="0"/>
          <w:numId w:val="18"/>
        </w:numPr>
        <w:jc w:val="both"/>
        <w:rPr>
          <w:rFonts w:ascii="Arial Narrow" w:hAnsi="Arial Narrow"/>
          <w:sz w:val="24"/>
          <w:szCs w:val="24"/>
        </w:rPr>
      </w:pPr>
      <w:r>
        <w:rPr>
          <w:rFonts w:ascii="Arial Narrow" w:hAnsi="Arial Narrow"/>
          <w:sz w:val="24"/>
          <w:szCs w:val="24"/>
        </w:rPr>
        <w:t>According to the updated</w:t>
      </w:r>
      <w:r w:rsidR="005D2572">
        <w:rPr>
          <w:rFonts w:ascii="Arial Narrow" w:hAnsi="Arial Narrow"/>
          <w:sz w:val="24"/>
          <w:szCs w:val="24"/>
        </w:rPr>
        <w:t xml:space="preserve"> Audit Strategy 2022-2024 the Audit Authority</w:t>
      </w:r>
      <w:r>
        <w:rPr>
          <w:rFonts w:ascii="Arial Narrow" w:hAnsi="Arial Narrow"/>
          <w:sz w:val="24"/>
          <w:szCs w:val="24"/>
        </w:rPr>
        <w:t xml:space="preserve"> in the next period will be conducting system audits in NIPAC, NAO/Management Structure, CFCD and IPA structure</w:t>
      </w:r>
      <w:r w:rsidR="00D50AD3">
        <w:rPr>
          <w:rFonts w:ascii="Arial Narrow" w:hAnsi="Arial Narrow"/>
          <w:sz w:val="24"/>
          <w:szCs w:val="24"/>
        </w:rPr>
        <w:t>s</w:t>
      </w:r>
      <w:r>
        <w:rPr>
          <w:rFonts w:ascii="Arial Narrow" w:hAnsi="Arial Narrow"/>
          <w:sz w:val="24"/>
          <w:szCs w:val="24"/>
        </w:rPr>
        <w:t xml:space="preserve"> in MoES and MLSP. </w:t>
      </w:r>
    </w:p>
    <w:p w14:paraId="5DEC93F5" w14:textId="77777777" w:rsidR="00252EA4" w:rsidRDefault="00252EA4" w:rsidP="00062E2A">
      <w:pPr>
        <w:pStyle w:val="ListParagraph"/>
        <w:numPr>
          <w:ilvl w:val="0"/>
          <w:numId w:val="18"/>
        </w:numPr>
        <w:jc w:val="both"/>
        <w:rPr>
          <w:rFonts w:ascii="Arial Narrow" w:hAnsi="Arial Narrow"/>
          <w:sz w:val="24"/>
          <w:szCs w:val="24"/>
        </w:rPr>
      </w:pPr>
      <w:r>
        <w:rPr>
          <w:rFonts w:ascii="Arial Narrow" w:hAnsi="Arial Narrow"/>
          <w:sz w:val="24"/>
          <w:szCs w:val="24"/>
        </w:rPr>
        <w:t>By</w:t>
      </w:r>
      <w:r w:rsidRPr="00252EA4">
        <w:rPr>
          <w:rFonts w:ascii="Arial Narrow" w:hAnsi="Arial Narrow"/>
          <w:sz w:val="24"/>
          <w:szCs w:val="24"/>
        </w:rPr>
        <w:t xml:space="preserve"> 30 November 2022</w:t>
      </w:r>
      <w:r w:rsidR="005D2572">
        <w:rPr>
          <w:rFonts w:ascii="Arial Narrow" w:hAnsi="Arial Narrow"/>
          <w:sz w:val="24"/>
          <w:szCs w:val="24"/>
        </w:rPr>
        <w:t xml:space="preserve"> the Audit Authority</w:t>
      </w:r>
      <w:r>
        <w:rPr>
          <w:rFonts w:ascii="Arial Narrow" w:hAnsi="Arial Narrow"/>
          <w:sz w:val="24"/>
          <w:szCs w:val="24"/>
        </w:rPr>
        <w:t xml:space="preserve"> will update the </w:t>
      </w:r>
      <w:r w:rsidRPr="00252EA4">
        <w:rPr>
          <w:rFonts w:ascii="Arial Narrow" w:hAnsi="Arial Narrow"/>
          <w:sz w:val="24"/>
          <w:szCs w:val="24"/>
        </w:rPr>
        <w:t xml:space="preserve">Audit Strategy </w:t>
      </w:r>
      <w:r>
        <w:rPr>
          <w:rFonts w:ascii="Arial Narrow" w:hAnsi="Arial Narrow"/>
          <w:sz w:val="24"/>
          <w:szCs w:val="24"/>
        </w:rPr>
        <w:t xml:space="preserve">for the period </w:t>
      </w:r>
      <w:r w:rsidRPr="00252EA4">
        <w:rPr>
          <w:rFonts w:ascii="Arial Narrow" w:hAnsi="Arial Narrow"/>
          <w:sz w:val="24"/>
          <w:szCs w:val="24"/>
        </w:rPr>
        <w:t xml:space="preserve">2023-2025. </w:t>
      </w:r>
      <w:r w:rsidR="005D2572">
        <w:rPr>
          <w:rFonts w:ascii="Arial Narrow" w:hAnsi="Arial Narrow"/>
          <w:sz w:val="24"/>
          <w:szCs w:val="24"/>
        </w:rPr>
        <w:t xml:space="preserve">They </w:t>
      </w:r>
      <w:r w:rsidR="00435A75">
        <w:rPr>
          <w:rFonts w:ascii="Arial Narrow" w:hAnsi="Arial Narrow"/>
          <w:sz w:val="24"/>
          <w:szCs w:val="24"/>
        </w:rPr>
        <w:t xml:space="preserve">will issue </w:t>
      </w:r>
      <w:r w:rsidR="00425DCB">
        <w:rPr>
          <w:rFonts w:ascii="Arial Narrow" w:hAnsi="Arial Narrow"/>
          <w:sz w:val="24"/>
          <w:szCs w:val="24"/>
        </w:rPr>
        <w:t>the</w:t>
      </w:r>
      <w:r w:rsidRPr="00252EA4">
        <w:rPr>
          <w:rFonts w:ascii="Arial Narrow" w:hAnsi="Arial Narrow"/>
          <w:sz w:val="24"/>
          <w:szCs w:val="24"/>
        </w:rPr>
        <w:t xml:space="preserve"> Annual Audit Activity Report and Annual Audit Opinion for </w:t>
      </w:r>
      <w:r w:rsidR="00425DCB">
        <w:rPr>
          <w:rFonts w:ascii="Arial Narrow" w:hAnsi="Arial Narrow"/>
          <w:sz w:val="24"/>
          <w:szCs w:val="24"/>
        </w:rPr>
        <w:t>this sector for</w:t>
      </w:r>
      <w:r w:rsidRPr="00252EA4">
        <w:rPr>
          <w:rFonts w:ascii="Arial Narrow" w:hAnsi="Arial Narrow"/>
          <w:sz w:val="24"/>
          <w:szCs w:val="24"/>
        </w:rPr>
        <w:t xml:space="preserve"> 2022 </w:t>
      </w:r>
      <w:r w:rsidR="00425DCB">
        <w:rPr>
          <w:rFonts w:ascii="Arial Narrow" w:hAnsi="Arial Narrow"/>
          <w:sz w:val="24"/>
          <w:szCs w:val="24"/>
        </w:rPr>
        <w:t>no later than 15 March 2023</w:t>
      </w:r>
      <w:r w:rsidRPr="00252EA4">
        <w:rPr>
          <w:rFonts w:ascii="Arial Narrow" w:hAnsi="Arial Narrow"/>
          <w:sz w:val="24"/>
          <w:szCs w:val="24"/>
        </w:rPr>
        <w:t>.</w:t>
      </w:r>
    </w:p>
    <w:p w14:paraId="57F50C5F" w14:textId="77777777" w:rsidR="008D1D12" w:rsidRDefault="008D1D12" w:rsidP="008D1D12">
      <w:pPr>
        <w:jc w:val="both"/>
        <w:rPr>
          <w:rFonts w:ascii="Arial Narrow" w:hAnsi="Arial Narrow"/>
          <w:sz w:val="24"/>
          <w:szCs w:val="24"/>
        </w:rPr>
      </w:pPr>
    </w:p>
    <w:p w14:paraId="6EE887B4" w14:textId="77777777" w:rsidR="00E17882" w:rsidRPr="00365DDA" w:rsidRDefault="00554388" w:rsidP="00365DDA">
      <w:pPr>
        <w:jc w:val="both"/>
        <w:rPr>
          <w:rFonts w:ascii="Arial Narrow" w:hAnsi="Arial Narrow"/>
          <w:sz w:val="24"/>
          <w:szCs w:val="24"/>
          <w:lang w:val="en-US"/>
        </w:rPr>
      </w:pPr>
      <w:r w:rsidRPr="00554388">
        <w:rPr>
          <w:rFonts w:ascii="Arial Narrow" w:hAnsi="Arial Narrow"/>
          <w:sz w:val="24"/>
          <w:szCs w:val="24"/>
          <w:lang w:val="en-US"/>
        </w:rPr>
        <w:t>The representative of NAO</w:t>
      </w:r>
      <w:r w:rsidR="008964F0">
        <w:rPr>
          <w:rFonts w:ascii="Arial Narrow" w:hAnsi="Arial Narrow"/>
          <w:b/>
          <w:sz w:val="24"/>
          <w:szCs w:val="24"/>
          <w:lang w:val="en-US"/>
        </w:rPr>
        <w:t>/</w:t>
      </w:r>
      <w:r w:rsidR="003C7AF4">
        <w:rPr>
          <w:rFonts w:ascii="Arial Narrow" w:hAnsi="Arial Narrow"/>
          <w:sz w:val="24"/>
          <w:szCs w:val="24"/>
          <w:lang w:val="en-US"/>
        </w:rPr>
        <w:t xml:space="preserve">Management Structure, MoF </w:t>
      </w:r>
      <w:r w:rsidR="008D1D12">
        <w:rPr>
          <w:rFonts w:ascii="Arial Narrow" w:hAnsi="Arial Narrow"/>
          <w:sz w:val="24"/>
          <w:szCs w:val="24"/>
          <w:lang w:val="en-US"/>
        </w:rPr>
        <w:t>provided a short ov</w:t>
      </w:r>
      <w:r w:rsidR="00F07EF1">
        <w:rPr>
          <w:rFonts w:ascii="Arial Narrow" w:hAnsi="Arial Narrow"/>
          <w:sz w:val="24"/>
          <w:szCs w:val="24"/>
          <w:lang w:val="en-US"/>
        </w:rPr>
        <w:t>ervi</w:t>
      </w:r>
      <w:r w:rsidR="003E7032">
        <w:rPr>
          <w:rFonts w:ascii="Arial Narrow" w:hAnsi="Arial Narrow"/>
          <w:sz w:val="24"/>
          <w:szCs w:val="24"/>
          <w:lang w:val="en-US"/>
        </w:rPr>
        <w:t>ew mainly on staff capacities.  She assessed that t</w:t>
      </w:r>
      <w:r w:rsidR="00A608F2" w:rsidRPr="003E7032">
        <w:rPr>
          <w:rFonts w:ascii="Arial Narrow" w:hAnsi="Arial Narrow"/>
          <w:sz w:val="24"/>
          <w:szCs w:val="24"/>
        </w:rPr>
        <w:t xml:space="preserve">here has been </w:t>
      </w:r>
      <w:r w:rsidR="00435A75" w:rsidRPr="003E7032">
        <w:rPr>
          <w:rFonts w:ascii="Arial Narrow" w:hAnsi="Arial Narrow"/>
          <w:sz w:val="24"/>
          <w:szCs w:val="24"/>
        </w:rPr>
        <w:t>great</w:t>
      </w:r>
      <w:r w:rsidR="00A608F2" w:rsidRPr="003E7032">
        <w:rPr>
          <w:rFonts w:ascii="Arial Narrow" w:hAnsi="Arial Narrow"/>
          <w:sz w:val="24"/>
          <w:szCs w:val="24"/>
        </w:rPr>
        <w:t xml:space="preserve"> progress in th</w:t>
      </w:r>
      <w:r w:rsidR="00AE190E">
        <w:rPr>
          <w:rFonts w:ascii="Arial Narrow" w:hAnsi="Arial Narrow"/>
          <w:sz w:val="24"/>
          <w:szCs w:val="24"/>
        </w:rPr>
        <w:t>e</w:t>
      </w:r>
      <w:r w:rsidR="00A608F2" w:rsidRPr="003E7032">
        <w:rPr>
          <w:rFonts w:ascii="Arial Narrow" w:hAnsi="Arial Narrow"/>
          <w:sz w:val="24"/>
          <w:szCs w:val="24"/>
        </w:rPr>
        <w:t xml:space="preserve"> field. Currently there are around 90 employees engaged in this programme, representing 82% occupancy rate of posts. </w:t>
      </w:r>
      <w:r w:rsidR="00810110" w:rsidRPr="003E7032">
        <w:rPr>
          <w:rFonts w:ascii="Arial Narrow" w:hAnsi="Arial Narrow"/>
          <w:sz w:val="24"/>
          <w:szCs w:val="24"/>
        </w:rPr>
        <w:t xml:space="preserve">Similarly to previous years, during this period CFCD </w:t>
      </w:r>
      <w:r w:rsidR="00435A75" w:rsidRPr="003E7032">
        <w:rPr>
          <w:rFonts w:ascii="Arial Narrow" w:hAnsi="Arial Narrow"/>
          <w:sz w:val="24"/>
          <w:szCs w:val="24"/>
        </w:rPr>
        <w:t xml:space="preserve">was one of the institutions which </w:t>
      </w:r>
      <w:r w:rsidR="005D2572">
        <w:rPr>
          <w:rFonts w:ascii="Arial Narrow" w:hAnsi="Arial Narrow"/>
          <w:sz w:val="24"/>
          <w:szCs w:val="24"/>
        </w:rPr>
        <w:t>encountered</w:t>
      </w:r>
      <w:r w:rsidR="00810110" w:rsidRPr="003E7032">
        <w:rPr>
          <w:rFonts w:ascii="Arial Narrow" w:hAnsi="Arial Narrow"/>
          <w:sz w:val="24"/>
          <w:szCs w:val="24"/>
        </w:rPr>
        <w:t xml:space="preserve"> most of the problems in this area. </w:t>
      </w:r>
      <w:r w:rsidR="00AE190E">
        <w:rPr>
          <w:rFonts w:ascii="Arial Narrow" w:hAnsi="Arial Narrow"/>
          <w:sz w:val="24"/>
          <w:szCs w:val="24"/>
        </w:rPr>
        <w:t>She added that t</w:t>
      </w:r>
      <w:r w:rsidR="002F2C5B" w:rsidRPr="00365DDA">
        <w:rPr>
          <w:rFonts w:ascii="Arial Narrow" w:hAnsi="Arial Narrow"/>
          <w:sz w:val="24"/>
          <w:szCs w:val="24"/>
        </w:rPr>
        <w:t>here is still a significant outflow of staff at CFCD with 8 employees havin</w:t>
      </w:r>
      <w:r w:rsidR="00AE190E">
        <w:rPr>
          <w:rFonts w:ascii="Arial Narrow" w:hAnsi="Arial Narrow"/>
          <w:sz w:val="24"/>
          <w:szCs w:val="24"/>
        </w:rPr>
        <w:t>g left the institution in 2022</w:t>
      </w:r>
      <w:r w:rsidR="002F2C5B" w:rsidRPr="00365DDA">
        <w:rPr>
          <w:rFonts w:ascii="Arial Narrow" w:hAnsi="Arial Narrow"/>
          <w:sz w:val="24"/>
          <w:szCs w:val="24"/>
        </w:rPr>
        <w:t>.</w:t>
      </w:r>
      <w:r w:rsidR="002F2C5B">
        <w:rPr>
          <w:rFonts w:ascii="Arial Narrow" w:hAnsi="Arial Narrow"/>
          <w:sz w:val="24"/>
          <w:szCs w:val="24"/>
        </w:rPr>
        <w:t xml:space="preserve"> </w:t>
      </w:r>
      <w:r w:rsidR="00810110" w:rsidRPr="003E7032">
        <w:rPr>
          <w:rFonts w:ascii="Arial Narrow" w:hAnsi="Arial Narrow"/>
          <w:sz w:val="24"/>
          <w:szCs w:val="24"/>
        </w:rPr>
        <w:t>The focus in CFCD</w:t>
      </w:r>
      <w:r w:rsidR="00435A75" w:rsidRPr="003E7032">
        <w:rPr>
          <w:rFonts w:ascii="Arial Narrow" w:hAnsi="Arial Narrow"/>
          <w:sz w:val="24"/>
          <w:szCs w:val="24"/>
        </w:rPr>
        <w:t xml:space="preserve"> should be on monitoring in its</w:t>
      </w:r>
      <w:r w:rsidR="00810110" w:rsidRPr="003E7032">
        <w:rPr>
          <w:rFonts w:ascii="Arial Narrow" w:hAnsi="Arial Narrow"/>
          <w:sz w:val="24"/>
          <w:szCs w:val="24"/>
        </w:rPr>
        <w:t xml:space="preserve"> Finance Unit s</w:t>
      </w:r>
      <w:r w:rsidR="00435A75" w:rsidRPr="003E7032">
        <w:rPr>
          <w:rFonts w:ascii="Arial Narrow" w:hAnsi="Arial Narrow"/>
          <w:sz w:val="24"/>
          <w:szCs w:val="24"/>
        </w:rPr>
        <w:t xml:space="preserve">ince the process of procurement, </w:t>
      </w:r>
      <w:r w:rsidR="00810110" w:rsidRPr="003E7032">
        <w:rPr>
          <w:rFonts w:ascii="Arial Narrow" w:hAnsi="Arial Narrow"/>
          <w:sz w:val="24"/>
          <w:szCs w:val="24"/>
        </w:rPr>
        <w:t>at least for this programme has been completed.</w:t>
      </w:r>
      <w:r w:rsidR="00AE190E">
        <w:rPr>
          <w:rFonts w:ascii="Arial Narrow" w:hAnsi="Arial Narrow"/>
          <w:sz w:val="24"/>
          <w:szCs w:val="24"/>
        </w:rPr>
        <w:t xml:space="preserve"> She noted that a</w:t>
      </w:r>
      <w:r w:rsidR="00E20B01" w:rsidRPr="00365DDA">
        <w:rPr>
          <w:rFonts w:ascii="Arial Narrow" w:hAnsi="Arial Narrow"/>
          <w:sz w:val="24"/>
          <w:szCs w:val="24"/>
        </w:rPr>
        <w:t>t the end of 2020 an Action Plan for Recruitment, cove</w:t>
      </w:r>
      <w:r w:rsidR="00435A75" w:rsidRPr="00365DDA">
        <w:rPr>
          <w:rFonts w:ascii="Arial Narrow" w:hAnsi="Arial Narrow"/>
          <w:sz w:val="24"/>
          <w:szCs w:val="24"/>
        </w:rPr>
        <w:t>ring all IPA institutions, was estab</w:t>
      </w:r>
      <w:r w:rsidR="004430D3">
        <w:rPr>
          <w:rFonts w:ascii="Arial Narrow" w:hAnsi="Arial Narrow"/>
          <w:sz w:val="24"/>
          <w:szCs w:val="24"/>
        </w:rPr>
        <w:t>lished. In 2020 and 2021 th</w:t>
      </w:r>
      <w:r w:rsidR="00AE190E">
        <w:rPr>
          <w:rFonts w:ascii="Arial Narrow" w:hAnsi="Arial Narrow"/>
          <w:sz w:val="24"/>
          <w:szCs w:val="24"/>
        </w:rPr>
        <w:t>e</w:t>
      </w:r>
      <w:r w:rsidR="004430D3">
        <w:rPr>
          <w:rFonts w:ascii="Arial Narrow" w:hAnsi="Arial Narrow"/>
          <w:sz w:val="24"/>
          <w:szCs w:val="24"/>
        </w:rPr>
        <w:t xml:space="preserve"> Action Plan</w:t>
      </w:r>
      <w:r w:rsidR="00E20B01" w:rsidRPr="00365DDA">
        <w:rPr>
          <w:rFonts w:ascii="Arial Narrow" w:hAnsi="Arial Narrow"/>
          <w:sz w:val="24"/>
          <w:szCs w:val="24"/>
        </w:rPr>
        <w:t xml:space="preserve"> was closely monitored, on weekly basis even, by the Minister of Finance, EUD and Management Str</w:t>
      </w:r>
      <w:r w:rsidR="004430D3">
        <w:rPr>
          <w:rFonts w:ascii="Arial Narrow" w:hAnsi="Arial Narrow"/>
          <w:sz w:val="24"/>
          <w:szCs w:val="24"/>
        </w:rPr>
        <w:t xml:space="preserve">ucture.  </w:t>
      </w:r>
      <w:r w:rsidR="00AE190E">
        <w:rPr>
          <w:rFonts w:ascii="Arial Narrow" w:hAnsi="Arial Narrow"/>
          <w:sz w:val="24"/>
          <w:szCs w:val="24"/>
        </w:rPr>
        <w:t xml:space="preserve">Currently </w:t>
      </w:r>
      <w:r w:rsidR="004430D3">
        <w:rPr>
          <w:rFonts w:ascii="Arial Narrow" w:hAnsi="Arial Narrow"/>
          <w:sz w:val="24"/>
          <w:szCs w:val="24"/>
        </w:rPr>
        <w:t>70% of this plan</w:t>
      </w:r>
      <w:r w:rsidR="00E20B01" w:rsidRPr="00365DDA">
        <w:rPr>
          <w:rFonts w:ascii="Arial Narrow" w:hAnsi="Arial Narrow"/>
          <w:sz w:val="24"/>
          <w:szCs w:val="24"/>
        </w:rPr>
        <w:t xml:space="preserve"> has been implemented</w:t>
      </w:r>
      <w:r w:rsidR="003A3105">
        <w:rPr>
          <w:rFonts w:ascii="Arial Narrow" w:hAnsi="Arial Narrow"/>
          <w:sz w:val="24"/>
          <w:szCs w:val="24"/>
        </w:rPr>
        <w:t xml:space="preserve"> and</w:t>
      </w:r>
      <w:r w:rsidR="00E20B01" w:rsidRPr="00365DDA">
        <w:rPr>
          <w:rFonts w:ascii="Arial Narrow" w:hAnsi="Arial Narrow"/>
          <w:sz w:val="24"/>
          <w:szCs w:val="24"/>
        </w:rPr>
        <w:t xml:space="preserve"> all activities foreseen on the side of MoF have been completed with the employment rate of MoES reaching at one point in </w:t>
      </w:r>
      <w:r w:rsidR="00493399" w:rsidRPr="00365DDA">
        <w:rPr>
          <w:rFonts w:ascii="Arial Narrow" w:hAnsi="Arial Narrow"/>
          <w:sz w:val="24"/>
          <w:szCs w:val="24"/>
        </w:rPr>
        <w:t>time 13</w:t>
      </w:r>
      <w:r w:rsidR="00E20B01" w:rsidRPr="00365DDA">
        <w:rPr>
          <w:rFonts w:ascii="Arial Narrow" w:hAnsi="Arial Narrow"/>
          <w:sz w:val="24"/>
          <w:szCs w:val="24"/>
        </w:rPr>
        <w:t>0%</w:t>
      </w:r>
      <w:r w:rsidR="00493399" w:rsidRPr="00365DDA">
        <w:rPr>
          <w:rFonts w:ascii="Arial Narrow" w:hAnsi="Arial Narrow"/>
          <w:sz w:val="24"/>
          <w:szCs w:val="24"/>
        </w:rPr>
        <w:t>, which has decrease</w:t>
      </w:r>
      <w:r w:rsidR="00541641" w:rsidRPr="00365DDA">
        <w:rPr>
          <w:rFonts w:ascii="Arial Narrow" w:hAnsi="Arial Narrow"/>
          <w:sz w:val="24"/>
          <w:szCs w:val="24"/>
        </w:rPr>
        <w:t xml:space="preserve">d to 100% occupancy rate after </w:t>
      </w:r>
      <w:r w:rsidR="00493399" w:rsidRPr="00365DDA">
        <w:rPr>
          <w:rFonts w:ascii="Arial Narrow" w:hAnsi="Arial Narrow"/>
          <w:sz w:val="24"/>
          <w:szCs w:val="24"/>
        </w:rPr>
        <w:t xml:space="preserve">two employees left. </w:t>
      </w:r>
    </w:p>
    <w:p w14:paraId="69AAF382" w14:textId="77777777" w:rsidR="00365DDA" w:rsidRDefault="00365DDA" w:rsidP="00365DDA">
      <w:pPr>
        <w:jc w:val="both"/>
        <w:rPr>
          <w:rFonts w:ascii="Arial Narrow" w:hAnsi="Arial Narrow"/>
          <w:sz w:val="24"/>
          <w:szCs w:val="24"/>
        </w:rPr>
      </w:pPr>
    </w:p>
    <w:p w14:paraId="5E4CAA73" w14:textId="77777777" w:rsidR="008145FE" w:rsidRPr="00365DDA" w:rsidRDefault="00E17882" w:rsidP="00365DDA">
      <w:pPr>
        <w:jc w:val="both"/>
        <w:rPr>
          <w:rFonts w:ascii="Arial Narrow" w:hAnsi="Arial Narrow"/>
          <w:sz w:val="24"/>
          <w:szCs w:val="24"/>
        </w:rPr>
      </w:pPr>
      <w:r w:rsidRPr="00365DDA">
        <w:rPr>
          <w:rFonts w:ascii="Arial Narrow" w:hAnsi="Arial Narrow"/>
          <w:sz w:val="24"/>
          <w:szCs w:val="24"/>
        </w:rPr>
        <w:t>The</w:t>
      </w:r>
      <w:r w:rsidR="00493399" w:rsidRPr="00365DDA">
        <w:rPr>
          <w:rFonts w:ascii="Arial Narrow" w:hAnsi="Arial Narrow"/>
          <w:sz w:val="24"/>
          <w:szCs w:val="24"/>
        </w:rPr>
        <w:t xml:space="preserve"> Retention Policy </w:t>
      </w:r>
      <w:r w:rsidRPr="00365DDA">
        <w:rPr>
          <w:rFonts w:ascii="Arial Narrow" w:hAnsi="Arial Narrow"/>
          <w:sz w:val="24"/>
          <w:szCs w:val="24"/>
        </w:rPr>
        <w:t xml:space="preserve">has been finally </w:t>
      </w:r>
      <w:r w:rsidR="00493399" w:rsidRPr="00365DDA">
        <w:rPr>
          <w:rFonts w:ascii="Arial Narrow" w:hAnsi="Arial Narrow"/>
          <w:sz w:val="24"/>
          <w:szCs w:val="24"/>
        </w:rPr>
        <w:t>implemented</w:t>
      </w:r>
      <w:r w:rsidRPr="00365DDA">
        <w:rPr>
          <w:rFonts w:ascii="Arial Narrow" w:hAnsi="Arial Narrow"/>
          <w:sz w:val="24"/>
          <w:szCs w:val="24"/>
        </w:rPr>
        <w:t xml:space="preserve"> with </w:t>
      </w:r>
      <w:r w:rsidR="004430D3">
        <w:rPr>
          <w:rFonts w:ascii="Arial Narrow" w:hAnsi="Arial Narrow"/>
          <w:sz w:val="24"/>
          <w:szCs w:val="24"/>
        </w:rPr>
        <w:t xml:space="preserve">the </w:t>
      </w:r>
      <w:r w:rsidRPr="00365DDA">
        <w:rPr>
          <w:rFonts w:ascii="Arial Narrow" w:hAnsi="Arial Narrow"/>
          <w:sz w:val="24"/>
          <w:szCs w:val="24"/>
        </w:rPr>
        <w:t>15% having been granted already</w:t>
      </w:r>
      <w:r w:rsidR="00493399" w:rsidRPr="00365DDA">
        <w:rPr>
          <w:rFonts w:ascii="Arial Narrow" w:hAnsi="Arial Narrow"/>
          <w:sz w:val="24"/>
          <w:szCs w:val="24"/>
        </w:rPr>
        <w:t xml:space="preserve">. </w:t>
      </w:r>
      <w:r w:rsidRPr="00365DDA">
        <w:rPr>
          <w:rFonts w:ascii="Arial Narrow" w:hAnsi="Arial Narrow"/>
          <w:sz w:val="24"/>
          <w:szCs w:val="24"/>
        </w:rPr>
        <w:t>NAO/Management Structure have started an initiative together with other IPA countries</w:t>
      </w:r>
      <w:r w:rsidR="00541641" w:rsidRPr="00365DDA">
        <w:rPr>
          <w:rFonts w:ascii="Arial Narrow" w:hAnsi="Arial Narrow"/>
          <w:sz w:val="24"/>
          <w:szCs w:val="24"/>
        </w:rPr>
        <w:t xml:space="preserve"> in the region in order to look into </w:t>
      </w:r>
      <w:r w:rsidRPr="00365DDA">
        <w:rPr>
          <w:rFonts w:ascii="Arial Narrow" w:hAnsi="Arial Narrow"/>
          <w:sz w:val="24"/>
          <w:szCs w:val="24"/>
        </w:rPr>
        <w:t xml:space="preserve">the possibility to include the retention policy in </w:t>
      </w:r>
      <w:r w:rsidR="002F2C5B">
        <w:rPr>
          <w:rFonts w:ascii="Arial Narrow" w:hAnsi="Arial Narrow"/>
          <w:sz w:val="24"/>
          <w:szCs w:val="24"/>
        </w:rPr>
        <w:t xml:space="preserve">the </w:t>
      </w:r>
      <w:r w:rsidR="003A3105">
        <w:rPr>
          <w:rFonts w:ascii="Arial Narrow" w:hAnsi="Arial Narrow"/>
          <w:sz w:val="24"/>
          <w:szCs w:val="24"/>
        </w:rPr>
        <w:t xml:space="preserve">forthcoming </w:t>
      </w:r>
      <w:r w:rsidR="004430D3">
        <w:rPr>
          <w:rFonts w:ascii="Arial Narrow" w:hAnsi="Arial Narrow"/>
          <w:sz w:val="24"/>
          <w:szCs w:val="24"/>
        </w:rPr>
        <w:t xml:space="preserve">programmes under </w:t>
      </w:r>
      <w:r w:rsidRPr="00365DDA">
        <w:rPr>
          <w:rFonts w:ascii="Arial Narrow" w:hAnsi="Arial Narrow"/>
          <w:sz w:val="24"/>
          <w:szCs w:val="24"/>
        </w:rPr>
        <w:t>IPA III</w:t>
      </w:r>
      <w:r w:rsidR="004430D3">
        <w:rPr>
          <w:rFonts w:ascii="Arial Narrow" w:hAnsi="Arial Narrow"/>
          <w:sz w:val="24"/>
          <w:szCs w:val="24"/>
        </w:rPr>
        <w:t>.</w:t>
      </w:r>
      <w:r w:rsidRPr="00365DDA">
        <w:rPr>
          <w:rFonts w:ascii="Arial Narrow" w:hAnsi="Arial Narrow"/>
          <w:sz w:val="24"/>
          <w:szCs w:val="24"/>
        </w:rPr>
        <w:t xml:space="preserve"> </w:t>
      </w:r>
      <w:r w:rsidR="00C00F13" w:rsidRPr="00365DDA">
        <w:rPr>
          <w:rFonts w:ascii="Arial Narrow" w:hAnsi="Arial Narrow"/>
          <w:sz w:val="24"/>
          <w:szCs w:val="24"/>
        </w:rPr>
        <w:t xml:space="preserve"> </w:t>
      </w:r>
      <w:r w:rsidR="00541641" w:rsidRPr="00365DDA">
        <w:rPr>
          <w:rFonts w:ascii="Arial Narrow" w:hAnsi="Arial Narrow"/>
          <w:sz w:val="24"/>
          <w:szCs w:val="24"/>
        </w:rPr>
        <w:t xml:space="preserve">NAO/Management Structure have </w:t>
      </w:r>
      <w:r w:rsidR="00C00F13" w:rsidRPr="00365DDA">
        <w:rPr>
          <w:rFonts w:ascii="Arial Narrow" w:hAnsi="Arial Narrow"/>
          <w:sz w:val="24"/>
          <w:szCs w:val="24"/>
        </w:rPr>
        <w:t xml:space="preserve">already sent </w:t>
      </w:r>
      <w:r w:rsidR="00541641" w:rsidRPr="00365DDA">
        <w:rPr>
          <w:rFonts w:ascii="Arial Narrow" w:hAnsi="Arial Narrow"/>
          <w:sz w:val="24"/>
          <w:szCs w:val="24"/>
        </w:rPr>
        <w:t>two letters to</w:t>
      </w:r>
      <w:r w:rsidR="00C00F13" w:rsidRPr="00365DDA">
        <w:rPr>
          <w:rFonts w:ascii="Arial Narrow" w:hAnsi="Arial Narrow"/>
          <w:sz w:val="24"/>
          <w:szCs w:val="24"/>
        </w:rPr>
        <w:t xml:space="preserve"> EC requesting that this issue be discussed and that this possibility be taken into consideration. </w:t>
      </w:r>
      <w:r w:rsidR="00325DED" w:rsidRPr="00365DDA">
        <w:rPr>
          <w:rFonts w:ascii="Arial Narrow" w:hAnsi="Arial Narrow"/>
          <w:sz w:val="24"/>
          <w:szCs w:val="24"/>
        </w:rPr>
        <w:t>O</w:t>
      </w:r>
      <w:r w:rsidR="00C00F13" w:rsidRPr="00365DDA">
        <w:rPr>
          <w:rFonts w:ascii="Arial Narrow" w:hAnsi="Arial Narrow"/>
          <w:sz w:val="24"/>
          <w:szCs w:val="24"/>
        </w:rPr>
        <w:t xml:space="preserve">ther IPA countries are </w:t>
      </w:r>
      <w:r w:rsidR="00C94D6D" w:rsidRPr="00365DDA">
        <w:rPr>
          <w:rFonts w:ascii="Arial Narrow" w:hAnsi="Arial Narrow"/>
          <w:sz w:val="24"/>
          <w:szCs w:val="24"/>
        </w:rPr>
        <w:t xml:space="preserve">also </w:t>
      </w:r>
      <w:r w:rsidR="00C00F13" w:rsidRPr="00365DDA">
        <w:rPr>
          <w:rFonts w:ascii="Arial Narrow" w:hAnsi="Arial Narrow"/>
          <w:sz w:val="24"/>
          <w:szCs w:val="24"/>
        </w:rPr>
        <w:t>in favour of this initiative and the NAO/MS anticipates that they will also approach EC.</w:t>
      </w:r>
      <w:r w:rsidR="00493399" w:rsidRPr="00365DDA">
        <w:rPr>
          <w:rFonts w:ascii="Arial Narrow" w:hAnsi="Arial Narrow"/>
          <w:sz w:val="24"/>
          <w:szCs w:val="24"/>
        </w:rPr>
        <w:t xml:space="preserve"> </w:t>
      </w:r>
      <w:r w:rsidR="002F2C5B">
        <w:rPr>
          <w:rFonts w:ascii="Arial Narrow" w:hAnsi="Arial Narrow"/>
          <w:sz w:val="24"/>
          <w:szCs w:val="24"/>
        </w:rPr>
        <w:t xml:space="preserve"> She explained that t</w:t>
      </w:r>
      <w:r w:rsidR="00C00F13" w:rsidRPr="00365DDA">
        <w:rPr>
          <w:rFonts w:ascii="Arial Narrow" w:hAnsi="Arial Narrow"/>
          <w:sz w:val="24"/>
          <w:szCs w:val="24"/>
        </w:rPr>
        <w:t xml:space="preserve">his initiative is nothing new as they have been trying to </w:t>
      </w:r>
      <w:r w:rsidR="00C94D6D" w:rsidRPr="00365DDA">
        <w:rPr>
          <w:rFonts w:ascii="Arial Narrow" w:hAnsi="Arial Narrow"/>
          <w:sz w:val="24"/>
          <w:szCs w:val="24"/>
        </w:rPr>
        <w:t xml:space="preserve">introduce such an opportunity </w:t>
      </w:r>
      <w:r w:rsidR="00C00F13" w:rsidRPr="00365DDA">
        <w:rPr>
          <w:rFonts w:ascii="Arial Narrow" w:hAnsi="Arial Narrow"/>
          <w:sz w:val="24"/>
          <w:szCs w:val="24"/>
        </w:rPr>
        <w:t>since IPA I</w:t>
      </w:r>
      <w:r w:rsidR="00C94D6D" w:rsidRPr="00365DDA">
        <w:rPr>
          <w:rFonts w:ascii="Arial Narrow" w:hAnsi="Arial Narrow"/>
          <w:sz w:val="24"/>
          <w:szCs w:val="24"/>
        </w:rPr>
        <w:t xml:space="preserve">, so far unsuccessfully. </w:t>
      </w:r>
      <w:r w:rsidR="008145FE" w:rsidRPr="00365DDA">
        <w:rPr>
          <w:rFonts w:ascii="Arial Narrow" w:hAnsi="Arial Narrow"/>
          <w:sz w:val="24"/>
          <w:szCs w:val="24"/>
        </w:rPr>
        <w:t xml:space="preserve">Hopefully </w:t>
      </w:r>
      <w:r w:rsidR="001C4DB4" w:rsidRPr="00365DDA">
        <w:rPr>
          <w:rFonts w:ascii="Arial Narrow" w:hAnsi="Arial Narrow"/>
          <w:sz w:val="24"/>
          <w:szCs w:val="24"/>
        </w:rPr>
        <w:t xml:space="preserve">with the support of other IPA countries, and all developments related to COVID crisis and this new economic crisis, the EC would manage to </w:t>
      </w:r>
      <w:r w:rsidR="00325DED" w:rsidRPr="00365DDA">
        <w:rPr>
          <w:rFonts w:ascii="Arial Narrow" w:hAnsi="Arial Narrow"/>
          <w:sz w:val="24"/>
          <w:szCs w:val="24"/>
        </w:rPr>
        <w:t>locate</w:t>
      </w:r>
      <w:r w:rsidR="001C4DB4" w:rsidRPr="00365DDA">
        <w:rPr>
          <w:rFonts w:ascii="Arial Narrow" w:hAnsi="Arial Narrow"/>
          <w:sz w:val="24"/>
          <w:szCs w:val="24"/>
        </w:rPr>
        <w:t xml:space="preserve"> some funds for the retention policy</w:t>
      </w:r>
      <w:r w:rsidR="008145FE" w:rsidRPr="00365DDA">
        <w:rPr>
          <w:rFonts w:ascii="Arial Narrow" w:hAnsi="Arial Narrow"/>
          <w:sz w:val="24"/>
          <w:szCs w:val="24"/>
        </w:rPr>
        <w:t>.</w:t>
      </w:r>
    </w:p>
    <w:p w14:paraId="3E33F104" w14:textId="77777777" w:rsidR="00E210DC" w:rsidRDefault="00E210DC" w:rsidP="00E210DC">
      <w:pPr>
        <w:jc w:val="both"/>
        <w:rPr>
          <w:rFonts w:ascii="Arial Narrow" w:hAnsi="Arial Narrow"/>
          <w:sz w:val="24"/>
          <w:szCs w:val="24"/>
        </w:rPr>
      </w:pPr>
    </w:p>
    <w:p w14:paraId="69B20E3A" w14:textId="77777777" w:rsidR="008145FE" w:rsidRPr="00E210DC" w:rsidRDefault="00F84277" w:rsidP="00E210DC">
      <w:pPr>
        <w:jc w:val="both"/>
        <w:rPr>
          <w:rFonts w:ascii="Arial Narrow" w:hAnsi="Arial Narrow"/>
          <w:sz w:val="24"/>
          <w:szCs w:val="24"/>
        </w:rPr>
      </w:pPr>
      <w:r w:rsidRPr="00E210DC">
        <w:rPr>
          <w:rFonts w:ascii="Arial Narrow" w:hAnsi="Arial Narrow"/>
          <w:sz w:val="24"/>
          <w:szCs w:val="24"/>
        </w:rPr>
        <w:t>The</w:t>
      </w:r>
      <w:r w:rsidR="008145FE" w:rsidRPr="00E210DC">
        <w:rPr>
          <w:rFonts w:ascii="Arial Narrow" w:hAnsi="Arial Narrow"/>
          <w:sz w:val="24"/>
          <w:szCs w:val="24"/>
        </w:rPr>
        <w:t xml:space="preserve"> </w:t>
      </w:r>
      <w:r w:rsidR="00325DED" w:rsidRPr="00E210DC">
        <w:rPr>
          <w:rFonts w:ascii="Arial Narrow" w:hAnsi="Arial Narrow"/>
          <w:sz w:val="24"/>
          <w:szCs w:val="24"/>
        </w:rPr>
        <w:t>implementation rate of audit recommendations</w:t>
      </w:r>
      <w:r w:rsidR="00123825">
        <w:rPr>
          <w:rFonts w:ascii="Arial Narrow" w:hAnsi="Arial Narrow"/>
          <w:sz w:val="24"/>
          <w:szCs w:val="24"/>
        </w:rPr>
        <w:t xml:space="preserve"> is </w:t>
      </w:r>
      <w:r w:rsidR="008145FE" w:rsidRPr="00E210DC">
        <w:rPr>
          <w:rFonts w:ascii="Arial Narrow" w:hAnsi="Arial Narrow"/>
          <w:sz w:val="24"/>
          <w:szCs w:val="24"/>
        </w:rPr>
        <w:t xml:space="preserve">47% </w:t>
      </w:r>
      <w:r w:rsidR="00325DED" w:rsidRPr="00E210DC">
        <w:rPr>
          <w:rFonts w:ascii="Arial Narrow" w:hAnsi="Arial Narrow"/>
          <w:sz w:val="24"/>
          <w:szCs w:val="24"/>
        </w:rPr>
        <w:t>which is a significant improvement w</w:t>
      </w:r>
      <w:r w:rsidRPr="00E210DC">
        <w:rPr>
          <w:rFonts w:ascii="Arial Narrow" w:hAnsi="Arial Narrow"/>
          <w:sz w:val="24"/>
          <w:szCs w:val="24"/>
        </w:rPr>
        <w:t>hen compared to previous periods</w:t>
      </w:r>
      <w:r w:rsidR="008145FE" w:rsidRPr="00E210DC">
        <w:rPr>
          <w:rFonts w:ascii="Arial Narrow" w:hAnsi="Arial Narrow"/>
          <w:sz w:val="24"/>
          <w:szCs w:val="24"/>
        </w:rPr>
        <w:t xml:space="preserve">.  CFCD and </w:t>
      </w:r>
      <w:r w:rsidR="00123825">
        <w:rPr>
          <w:rFonts w:ascii="Arial Narrow" w:hAnsi="Arial Narrow"/>
          <w:sz w:val="24"/>
          <w:szCs w:val="24"/>
        </w:rPr>
        <w:t>L</w:t>
      </w:r>
      <w:r w:rsidR="008145FE" w:rsidRPr="00E210DC">
        <w:rPr>
          <w:rFonts w:ascii="Arial Narrow" w:hAnsi="Arial Narrow"/>
          <w:sz w:val="24"/>
          <w:szCs w:val="24"/>
        </w:rPr>
        <w:t xml:space="preserve">ine </w:t>
      </w:r>
      <w:r w:rsidR="00123825">
        <w:rPr>
          <w:rFonts w:ascii="Arial Narrow" w:hAnsi="Arial Narrow"/>
          <w:sz w:val="24"/>
          <w:szCs w:val="24"/>
        </w:rPr>
        <w:t>M</w:t>
      </w:r>
      <w:r w:rsidR="008145FE" w:rsidRPr="00E210DC">
        <w:rPr>
          <w:rFonts w:ascii="Arial Narrow" w:hAnsi="Arial Narrow"/>
          <w:sz w:val="24"/>
          <w:szCs w:val="24"/>
        </w:rPr>
        <w:t xml:space="preserve">inistries have contracted all contracts as planned.  What should be monitored is the payment. </w:t>
      </w:r>
      <w:r w:rsidR="00123825">
        <w:rPr>
          <w:rFonts w:ascii="Arial Narrow" w:hAnsi="Arial Narrow"/>
          <w:sz w:val="24"/>
          <w:szCs w:val="24"/>
        </w:rPr>
        <w:t xml:space="preserve">She </w:t>
      </w:r>
      <w:r w:rsidR="00570F3F">
        <w:rPr>
          <w:rFonts w:ascii="Arial Narrow" w:hAnsi="Arial Narrow"/>
          <w:sz w:val="24"/>
          <w:szCs w:val="24"/>
        </w:rPr>
        <w:t>noted</w:t>
      </w:r>
      <w:r w:rsidR="00123825">
        <w:rPr>
          <w:rFonts w:ascii="Arial Narrow" w:hAnsi="Arial Narrow"/>
          <w:sz w:val="24"/>
          <w:szCs w:val="24"/>
        </w:rPr>
        <w:t xml:space="preserve"> that </w:t>
      </w:r>
      <w:r w:rsidR="00570F3F">
        <w:rPr>
          <w:rFonts w:ascii="Arial Narrow" w:hAnsi="Arial Narrow"/>
          <w:sz w:val="24"/>
          <w:szCs w:val="24"/>
        </w:rPr>
        <w:t xml:space="preserve">the </w:t>
      </w:r>
      <w:r w:rsidR="008145FE" w:rsidRPr="00E210DC">
        <w:rPr>
          <w:rFonts w:ascii="Arial Narrow" w:hAnsi="Arial Narrow"/>
          <w:sz w:val="24"/>
          <w:szCs w:val="24"/>
        </w:rPr>
        <w:t>pe</w:t>
      </w:r>
      <w:r w:rsidR="00B17A52" w:rsidRPr="00E210DC">
        <w:rPr>
          <w:rFonts w:ascii="Arial Narrow" w:hAnsi="Arial Narrow"/>
          <w:sz w:val="24"/>
          <w:szCs w:val="24"/>
        </w:rPr>
        <w:t>rcentage of disbursement</w:t>
      </w:r>
      <w:r w:rsidR="00570F3F">
        <w:rPr>
          <w:rFonts w:ascii="Arial Narrow" w:hAnsi="Arial Narrow"/>
          <w:sz w:val="24"/>
          <w:szCs w:val="24"/>
        </w:rPr>
        <w:t xml:space="preserve"> is still very lo</w:t>
      </w:r>
      <w:r w:rsidR="00A82E44">
        <w:rPr>
          <w:rFonts w:ascii="Arial Narrow" w:hAnsi="Arial Narrow"/>
          <w:sz w:val="24"/>
          <w:szCs w:val="24"/>
        </w:rPr>
        <w:t>w</w:t>
      </w:r>
      <w:r w:rsidR="00B17A52" w:rsidRPr="00E210DC">
        <w:rPr>
          <w:rFonts w:ascii="Arial Narrow" w:hAnsi="Arial Narrow"/>
          <w:sz w:val="24"/>
          <w:szCs w:val="24"/>
        </w:rPr>
        <w:t xml:space="preserve">, </w:t>
      </w:r>
      <w:r w:rsidR="008145FE" w:rsidRPr="00E210DC">
        <w:rPr>
          <w:rFonts w:ascii="Arial Narrow" w:hAnsi="Arial Narrow"/>
          <w:sz w:val="24"/>
          <w:szCs w:val="24"/>
        </w:rPr>
        <w:t xml:space="preserve">only 5% at the level of the programme. </w:t>
      </w:r>
      <w:r w:rsidR="00B17A52" w:rsidRPr="00E210DC">
        <w:rPr>
          <w:rFonts w:ascii="Arial Narrow" w:hAnsi="Arial Narrow"/>
          <w:sz w:val="24"/>
          <w:szCs w:val="24"/>
        </w:rPr>
        <w:t xml:space="preserve">They have considered </w:t>
      </w:r>
      <w:r w:rsidR="00251995">
        <w:rPr>
          <w:rFonts w:ascii="Arial Narrow" w:hAnsi="Arial Narrow"/>
          <w:sz w:val="24"/>
          <w:szCs w:val="24"/>
        </w:rPr>
        <w:t>the</w:t>
      </w:r>
      <w:r w:rsidR="00B17A52" w:rsidRPr="00E210DC">
        <w:rPr>
          <w:rFonts w:ascii="Arial Narrow" w:hAnsi="Arial Narrow"/>
          <w:sz w:val="24"/>
          <w:szCs w:val="24"/>
        </w:rPr>
        <w:t xml:space="preserve"> EUR 0.9 million as already de-committed funds. In view of the request for amendments for additional funds, they hope that this de</w:t>
      </w:r>
      <w:r w:rsidRPr="00E210DC">
        <w:rPr>
          <w:rFonts w:ascii="Arial Narrow" w:hAnsi="Arial Narrow"/>
          <w:sz w:val="24"/>
          <w:szCs w:val="24"/>
        </w:rPr>
        <w:t>-commitment rate would be only decreased, and not increased in the future</w:t>
      </w:r>
      <w:r w:rsidR="00B17A52" w:rsidRPr="00E210DC">
        <w:rPr>
          <w:rFonts w:ascii="Arial Narrow" w:hAnsi="Arial Narrow"/>
          <w:sz w:val="24"/>
          <w:szCs w:val="24"/>
        </w:rPr>
        <w:t xml:space="preserve">. </w:t>
      </w:r>
    </w:p>
    <w:p w14:paraId="6ED8B6DC" w14:textId="77777777" w:rsidR="00FC341A" w:rsidRPr="00747869" w:rsidRDefault="00FC341A" w:rsidP="00FC341A">
      <w:pPr>
        <w:pStyle w:val="ListParagraph"/>
        <w:ind w:left="360"/>
        <w:jc w:val="both"/>
        <w:rPr>
          <w:rFonts w:ascii="Arial Narrow" w:hAnsi="Arial Narrow"/>
          <w:sz w:val="24"/>
          <w:szCs w:val="24"/>
        </w:rPr>
      </w:pPr>
    </w:p>
    <w:p w14:paraId="0AEC166D" w14:textId="77777777" w:rsidR="0026347D" w:rsidRPr="00FC341A" w:rsidRDefault="00554388" w:rsidP="0026347D">
      <w:pPr>
        <w:spacing w:after="120"/>
        <w:jc w:val="both"/>
        <w:rPr>
          <w:rFonts w:ascii="Arial Narrow" w:hAnsi="Arial Narrow"/>
          <w:sz w:val="24"/>
          <w:szCs w:val="24"/>
        </w:rPr>
      </w:pPr>
      <w:r w:rsidRPr="00554388">
        <w:rPr>
          <w:rFonts w:ascii="Arial Narrow" w:hAnsi="Arial Narrow"/>
          <w:sz w:val="24"/>
          <w:szCs w:val="24"/>
        </w:rPr>
        <w:t>The representative of EUD</w:t>
      </w:r>
      <w:r w:rsidR="00FC341A">
        <w:rPr>
          <w:rFonts w:ascii="Arial Narrow" w:hAnsi="Arial Narrow"/>
          <w:b/>
          <w:sz w:val="24"/>
          <w:szCs w:val="24"/>
        </w:rPr>
        <w:t xml:space="preserve"> </w:t>
      </w:r>
      <w:r w:rsidR="00123825">
        <w:rPr>
          <w:rFonts w:ascii="Arial Narrow" w:hAnsi="Arial Narrow"/>
          <w:sz w:val="24"/>
          <w:szCs w:val="24"/>
          <w:lang w:val="en-US"/>
        </w:rPr>
        <w:t xml:space="preserve">underlined </w:t>
      </w:r>
      <w:r w:rsidR="00FC341A">
        <w:rPr>
          <w:rFonts w:ascii="Arial Narrow" w:hAnsi="Arial Narrow"/>
          <w:sz w:val="24"/>
          <w:szCs w:val="24"/>
        </w:rPr>
        <w:t>that though there has been some improvement in the rate of implementation</w:t>
      </w:r>
      <w:r w:rsidR="00123825">
        <w:rPr>
          <w:rFonts w:ascii="Arial Narrow" w:hAnsi="Arial Narrow"/>
          <w:sz w:val="24"/>
          <w:szCs w:val="24"/>
        </w:rPr>
        <w:t xml:space="preserve"> of findings of previous audits, this rate </w:t>
      </w:r>
      <w:r w:rsidR="00FC341A">
        <w:rPr>
          <w:rFonts w:ascii="Arial Narrow" w:hAnsi="Arial Narrow"/>
          <w:sz w:val="24"/>
          <w:szCs w:val="24"/>
        </w:rPr>
        <w:t>is still very low, under 50%</w:t>
      </w:r>
      <w:r w:rsidR="007C4B1F">
        <w:rPr>
          <w:rFonts w:ascii="Arial Narrow" w:hAnsi="Arial Narrow"/>
          <w:sz w:val="24"/>
          <w:szCs w:val="24"/>
        </w:rPr>
        <w:t>,</w:t>
      </w:r>
      <w:r w:rsidR="00FC341A">
        <w:rPr>
          <w:rFonts w:ascii="Arial Narrow" w:hAnsi="Arial Narrow"/>
          <w:sz w:val="24"/>
          <w:szCs w:val="24"/>
        </w:rPr>
        <w:t xml:space="preserve"> and significant improvements on the side of the audi</w:t>
      </w:r>
      <w:r w:rsidR="007C4B1F">
        <w:rPr>
          <w:rFonts w:ascii="Arial Narrow" w:hAnsi="Arial Narrow"/>
          <w:sz w:val="24"/>
          <w:szCs w:val="24"/>
        </w:rPr>
        <w:t>t</w:t>
      </w:r>
      <w:r w:rsidR="00FC341A">
        <w:rPr>
          <w:rFonts w:ascii="Arial Narrow" w:hAnsi="Arial Narrow"/>
          <w:sz w:val="24"/>
          <w:szCs w:val="24"/>
        </w:rPr>
        <w:t>ees</w:t>
      </w:r>
      <w:r w:rsidR="007C4B1F">
        <w:rPr>
          <w:rFonts w:ascii="Arial Narrow" w:hAnsi="Arial Narrow"/>
          <w:sz w:val="24"/>
          <w:szCs w:val="24"/>
        </w:rPr>
        <w:t xml:space="preserve"> are required.</w:t>
      </w:r>
      <w:r w:rsidR="00FC341A">
        <w:rPr>
          <w:rFonts w:ascii="Arial Narrow" w:hAnsi="Arial Narrow"/>
          <w:sz w:val="24"/>
          <w:szCs w:val="24"/>
        </w:rPr>
        <w:t xml:space="preserve"> </w:t>
      </w:r>
    </w:p>
    <w:p w14:paraId="1E251ADB" w14:textId="77777777" w:rsidR="003C3A7E" w:rsidRDefault="007B0DBC" w:rsidP="007567E2">
      <w:pPr>
        <w:spacing w:after="120"/>
        <w:jc w:val="both"/>
        <w:rPr>
          <w:rFonts w:ascii="Arial Narrow" w:hAnsi="Arial Narrow"/>
          <w:b/>
          <w:sz w:val="24"/>
          <w:szCs w:val="24"/>
          <w:u w:val="single"/>
        </w:rPr>
      </w:pPr>
      <w:r w:rsidRPr="007B0DBC">
        <w:rPr>
          <w:rFonts w:ascii="Arial Narrow" w:hAnsi="Arial Narrow" w:cstheme="minorHAnsi"/>
          <w:b/>
          <w:sz w:val="24"/>
          <w:szCs w:val="24"/>
          <w:u w:val="single"/>
        </w:rPr>
        <w:t>Co</w:t>
      </w:r>
      <w:r w:rsidR="00CC362B" w:rsidRPr="007B0DBC">
        <w:rPr>
          <w:rFonts w:ascii="Arial Narrow" w:hAnsi="Arial Narrow"/>
          <w:b/>
          <w:sz w:val="24"/>
          <w:szCs w:val="24"/>
          <w:u w:val="single"/>
        </w:rPr>
        <w:t>nclusions and Recommendations</w:t>
      </w:r>
      <w:r w:rsidR="00CC362B" w:rsidRPr="007567E2">
        <w:rPr>
          <w:rFonts w:ascii="Arial Narrow" w:hAnsi="Arial Narrow"/>
          <w:b/>
          <w:sz w:val="24"/>
          <w:szCs w:val="24"/>
          <w:u w:val="single"/>
        </w:rPr>
        <w:t>:</w:t>
      </w:r>
    </w:p>
    <w:p w14:paraId="1084136F" w14:textId="77777777" w:rsidR="000E7343" w:rsidRPr="000E7343" w:rsidRDefault="000E7343" w:rsidP="000E7343">
      <w:pPr>
        <w:spacing w:after="120" w:line="259" w:lineRule="auto"/>
        <w:jc w:val="both"/>
        <w:rPr>
          <w:rFonts w:asciiTheme="minorHAnsi" w:eastAsiaTheme="minorHAnsi" w:hAnsiTheme="minorHAnsi" w:cstheme="minorBidi"/>
          <w:sz w:val="28"/>
          <w:szCs w:val="28"/>
        </w:rPr>
      </w:pPr>
    </w:p>
    <w:p w14:paraId="35EA54EE" w14:textId="77777777" w:rsidR="000E7343" w:rsidRPr="000E7343" w:rsidRDefault="000E7343" w:rsidP="000E7343">
      <w:pPr>
        <w:numPr>
          <w:ilvl w:val="0"/>
          <w:numId w:val="29"/>
        </w:numPr>
        <w:spacing w:after="120" w:line="259" w:lineRule="auto"/>
        <w:ind w:left="714" w:hanging="357"/>
        <w:contextualSpacing/>
        <w:jc w:val="both"/>
        <w:rPr>
          <w:rFonts w:ascii="Arial Narrow" w:eastAsiaTheme="minorHAnsi" w:hAnsi="Arial Narrow" w:cstheme="minorBidi"/>
          <w:sz w:val="24"/>
          <w:szCs w:val="24"/>
        </w:rPr>
      </w:pPr>
      <w:r w:rsidRPr="000E7343">
        <w:rPr>
          <w:rFonts w:ascii="Arial Narrow" w:eastAsiaTheme="minorHAnsi" w:hAnsi="Arial Narrow" w:cstheme="minorBidi"/>
          <w:sz w:val="24"/>
          <w:szCs w:val="24"/>
        </w:rPr>
        <w:t>Ministry of Education and Science to appoint a focal point with relevant level of authority with the aim of provision of institutional leadership and coordination for the implementation of all EU interventions by end-June 2022. (From previous SMC)</w:t>
      </w:r>
    </w:p>
    <w:p w14:paraId="79C8EC80" w14:textId="77777777" w:rsidR="000E7343" w:rsidRPr="000E7343" w:rsidRDefault="000E7343" w:rsidP="000E7343">
      <w:pPr>
        <w:numPr>
          <w:ilvl w:val="0"/>
          <w:numId w:val="29"/>
        </w:numPr>
        <w:spacing w:after="120" w:line="259" w:lineRule="auto"/>
        <w:contextualSpacing/>
        <w:jc w:val="both"/>
        <w:rPr>
          <w:rFonts w:ascii="Arial Narrow" w:eastAsiaTheme="minorHAnsi" w:hAnsi="Arial Narrow" w:cstheme="minorBidi"/>
          <w:sz w:val="24"/>
          <w:szCs w:val="24"/>
        </w:rPr>
      </w:pPr>
      <w:r w:rsidRPr="000E7343">
        <w:rPr>
          <w:rFonts w:ascii="Arial Narrow" w:eastAsiaTheme="minorHAnsi" w:hAnsi="Arial Narrow" w:cstheme="minorBidi"/>
          <w:sz w:val="24"/>
          <w:szCs w:val="24"/>
        </w:rPr>
        <w:t>The Ministry of Education and Science to increase its monitoring capacity by recruiting at least 1 knowledgeable person in monitoring by end-June 2022.</w:t>
      </w:r>
    </w:p>
    <w:p w14:paraId="2C25D3A0" w14:textId="77777777" w:rsidR="000E7343" w:rsidRPr="000E7343" w:rsidRDefault="000E7343" w:rsidP="000E7343">
      <w:pPr>
        <w:numPr>
          <w:ilvl w:val="0"/>
          <w:numId w:val="29"/>
        </w:numPr>
        <w:spacing w:after="120" w:line="259" w:lineRule="auto"/>
        <w:contextualSpacing/>
        <w:jc w:val="both"/>
        <w:rPr>
          <w:rFonts w:ascii="Arial Narrow" w:eastAsiaTheme="minorHAnsi" w:hAnsi="Arial Narrow" w:cstheme="minorBidi"/>
          <w:sz w:val="24"/>
          <w:szCs w:val="24"/>
        </w:rPr>
      </w:pPr>
      <w:r w:rsidRPr="000E7343">
        <w:rPr>
          <w:rFonts w:ascii="Arial Narrow" w:eastAsiaTheme="minorHAnsi" w:hAnsi="Arial Narrow" w:cstheme="minorBidi"/>
          <w:sz w:val="24"/>
          <w:szCs w:val="24"/>
        </w:rPr>
        <w:t>Project on the Education Information Management System – the Ministry of Education and Science will send proposal for members of the Steering Committee to the EU Delegation by 03/06/2022.</w:t>
      </w:r>
    </w:p>
    <w:p w14:paraId="423474F8" w14:textId="77777777" w:rsidR="000E7343" w:rsidRPr="000E7343" w:rsidRDefault="000E7343" w:rsidP="000E7343">
      <w:pPr>
        <w:numPr>
          <w:ilvl w:val="0"/>
          <w:numId w:val="29"/>
        </w:numPr>
        <w:spacing w:after="120" w:line="259" w:lineRule="auto"/>
        <w:ind w:left="714" w:hanging="357"/>
        <w:contextualSpacing/>
        <w:jc w:val="both"/>
        <w:rPr>
          <w:rFonts w:ascii="Arial Narrow" w:eastAsiaTheme="minorHAnsi" w:hAnsi="Arial Narrow" w:cstheme="minorBidi"/>
          <w:sz w:val="24"/>
          <w:szCs w:val="24"/>
        </w:rPr>
      </w:pPr>
      <w:r w:rsidRPr="000E7343">
        <w:rPr>
          <w:rFonts w:ascii="Arial Narrow" w:eastAsiaTheme="minorHAnsi" w:hAnsi="Arial Narrow" w:cstheme="minorBidi"/>
          <w:sz w:val="24"/>
          <w:szCs w:val="24"/>
        </w:rPr>
        <w:t xml:space="preserve">The finalisation of the addendum for non-cost extension of grant project implemented by Employment Service Agency to be done by mid-July. </w:t>
      </w:r>
    </w:p>
    <w:p w14:paraId="717831BF" w14:textId="77777777" w:rsidR="000E7343" w:rsidRPr="000E7343" w:rsidRDefault="000E7343" w:rsidP="000E7343">
      <w:pPr>
        <w:numPr>
          <w:ilvl w:val="0"/>
          <w:numId w:val="29"/>
        </w:numPr>
        <w:spacing w:after="120" w:line="259" w:lineRule="auto"/>
        <w:ind w:left="714" w:hanging="357"/>
        <w:contextualSpacing/>
        <w:jc w:val="both"/>
        <w:rPr>
          <w:rFonts w:ascii="Arial Narrow" w:eastAsiaTheme="minorHAnsi" w:hAnsi="Arial Narrow" w:cstheme="minorBidi"/>
          <w:sz w:val="24"/>
          <w:szCs w:val="24"/>
        </w:rPr>
      </w:pPr>
      <w:r w:rsidRPr="000E7343">
        <w:rPr>
          <w:rFonts w:ascii="Arial Narrow" w:eastAsiaTheme="minorHAnsi" w:hAnsi="Arial Narrow" w:cstheme="minorBidi"/>
          <w:sz w:val="24"/>
          <w:szCs w:val="24"/>
        </w:rPr>
        <w:t xml:space="preserve">The finalisation of the addendum for non-cost extension of all projects in labour and social policy sector to be done by end-August 2022. </w:t>
      </w:r>
    </w:p>
    <w:p w14:paraId="2B195C8E" w14:textId="77777777" w:rsidR="000E7343" w:rsidRPr="000E7343" w:rsidRDefault="000E7343" w:rsidP="000E7343">
      <w:pPr>
        <w:numPr>
          <w:ilvl w:val="0"/>
          <w:numId w:val="29"/>
        </w:numPr>
        <w:spacing w:after="160" w:line="259" w:lineRule="auto"/>
        <w:contextualSpacing/>
        <w:rPr>
          <w:rFonts w:ascii="Arial Narrow" w:eastAsiaTheme="minorHAnsi" w:hAnsi="Arial Narrow" w:cstheme="minorBidi"/>
          <w:sz w:val="24"/>
          <w:szCs w:val="24"/>
        </w:rPr>
      </w:pPr>
      <w:r w:rsidRPr="000E7343">
        <w:rPr>
          <w:rFonts w:ascii="Arial Narrow" w:eastAsiaTheme="minorHAnsi" w:hAnsi="Arial Narrow" w:cstheme="minorBidi"/>
          <w:sz w:val="24"/>
          <w:szCs w:val="24"/>
        </w:rPr>
        <w:t>The Ministry of Education and Science to restart with the organisation of the monthly progress review meetings, also inviting NIPAC office, as of June 2022.</w:t>
      </w:r>
    </w:p>
    <w:p w14:paraId="07008A48" w14:textId="77777777" w:rsidR="000E7343" w:rsidRPr="000E7343" w:rsidRDefault="000E7343" w:rsidP="000E7343">
      <w:pPr>
        <w:numPr>
          <w:ilvl w:val="0"/>
          <w:numId w:val="29"/>
        </w:numPr>
        <w:spacing w:after="120" w:line="259" w:lineRule="auto"/>
        <w:ind w:left="714" w:hanging="357"/>
        <w:contextualSpacing/>
        <w:jc w:val="both"/>
        <w:rPr>
          <w:rFonts w:ascii="Arial Narrow" w:eastAsiaTheme="minorHAnsi" w:hAnsi="Arial Narrow" w:cstheme="minorBidi"/>
          <w:sz w:val="24"/>
          <w:szCs w:val="24"/>
        </w:rPr>
      </w:pPr>
      <w:r w:rsidRPr="000E7343">
        <w:rPr>
          <w:rFonts w:ascii="Arial Narrow" w:eastAsiaTheme="minorHAnsi" w:hAnsi="Arial Narrow" w:cstheme="minorBidi"/>
          <w:sz w:val="24"/>
          <w:szCs w:val="24"/>
        </w:rPr>
        <w:t>All stakeholders to ensure timely and full implementation of the Audit Authority recommendations. (From previous SMC)</w:t>
      </w:r>
    </w:p>
    <w:p w14:paraId="3AC5A5B4" w14:textId="77777777" w:rsidR="000E7343" w:rsidRPr="00F26DDA" w:rsidRDefault="000E7343" w:rsidP="007567E2">
      <w:pPr>
        <w:spacing w:after="120"/>
        <w:jc w:val="both"/>
        <w:rPr>
          <w:rFonts w:ascii="Arial Narrow" w:hAnsi="Arial Narrow"/>
          <w:b/>
          <w:sz w:val="24"/>
          <w:szCs w:val="24"/>
          <w:u w:val="single"/>
        </w:rPr>
      </w:pPr>
    </w:p>
    <w:sectPr w:rsidR="000E7343" w:rsidRPr="00F26DDA" w:rsidSect="0017368C">
      <w:footerReference w:type="default" r:id="rId12"/>
      <w:footerReference w:type="first" r:id="rId13"/>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46081" w14:textId="77777777" w:rsidR="000F187F" w:rsidRDefault="000F187F" w:rsidP="008B0A13">
      <w:r>
        <w:separator/>
      </w:r>
    </w:p>
  </w:endnote>
  <w:endnote w:type="continuationSeparator" w:id="0">
    <w:p w14:paraId="5EB749FD" w14:textId="77777777" w:rsidR="000F187F" w:rsidRDefault="000F187F" w:rsidP="008B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17177"/>
      <w:docPartObj>
        <w:docPartGallery w:val="Page Numbers (Bottom of Page)"/>
        <w:docPartUnique/>
      </w:docPartObj>
    </w:sdtPr>
    <w:sdtEndPr>
      <w:rPr>
        <w:noProof/>
      </w:rPr>
    </w:sdtEndPr>
    <w:sdtContent>
      <w:p w14:paraId="42F13E27" w14:textId="77777777" w:rsidR="00A1242B" w:rsidRDefault="00A1242B">
        <w:pPr>
          <w:pStyle w:val="Footer"/>
          <w:jc w:val="right"/>
        </w:pPr>
        <w:r>
          <w:fldChar w:fldCharType="begin"/>
        </w:r>
        <w:r>
          <w:instrText xml:space="preserve"> PAGE   \* MERGEFORMAT </w:instrText>
        </w:r>
        <w:r>
          <w:fldChar w:fldCharType="separate"/>
        </w:r>
        <w:r w:rsidR="00764733">
          <w:rPr>
            <w:noProof/>
          </w:rPr>
          <w:t>7</w:t>
        </w:r>
        <w:r>
          <w:rPr>
            <w:noProof/>
          </w:rPr>
          <w:fldChar w:fldCharType="end"/>
        </w:r>
      </w:p>
    </w:sdtContent>
  </w:sdt>
  <w:p w14:paraId="3BEA310A" w14:textId="77777777" w:rsidR="00A1242B" w:rsidRDefault="00A1242B">
    <w:pPr>
      <w:pStyle w:val="Footer"/>
      <w:rPr>
        <w:rFonts w:ascii="Arial Narrow" w:hAnsi="Arial Narrow"/>
      </w:rPr>
    </w:pPr>
    <w:r>
      <w:rPr>
        <w:rFonts w:ascii="Arial Narrow" w:hAnsi="Arial Narrow"/>
      </w:rPr>
      <w:t>Drafted by: IM, AB</w:t>
    </w:r>
  </w:p>
  <w:p w14:paraId="2268226E" w14:textId="77777777" w:rsidR="00A1242B" w:rsidRPr="007D25F2" w:rsidRDefault="00A1242B">
    <w:pPr>
      <w:pStyle w:val="Footer"/>
      <w:rPr>
        <w:rFonts w:ascii="Arial Narrow" w:hAnsi="Arial Narrow"/>
      </w:rPr>
    </w:pPr>
    <w:r>
      <w:rPr>
        <w:rFonts w:ascii="Arial Narrow" w:hAnsi="Arial Narrow"/>
      </w:rPr>
      <w:t>Controlled by: DP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C0C9" w14:textId="77777777" w:rsidR="00A1242B" w:rsidRDefault="00A1242B" w:rsidP="007D25F2">
    <w:pPr>
      <w:pStyle w:val="Footer"/>
      <w:rPr>
        <w:rFonts w:ascii="Arial Narrow" w:hAnsi="Arial Narrow"/>
      </w:rPr>
    </w:pPr>
    <w:r>
      <w:rPr>
        <w:rFonts w:ascii="Arial Narrow" w:hAnsi="Arial Narrow"/>
      </w:rPr>
      <w:t>Drafted by: IM, AB</w:t>
    </w:r>
  </w:p>
  <w:p w14:paraId="0FE69904" w14:textId="77777777" w:rsidR="00A1242B" w:rsidRPr="007D25F2" w:rsidRDefault="00A1242B" w:rsidP="007D25F2">
    <w:pPr>
      <w:pStyle w:val="Footer"/>
      <w:rPr>
        <w:rFonts w:ascii="Arial Narrow" w:hAnsi="Arial Narrow"/>
      </w:rPr>
    </w:pPr>
    <w:r>
      <w:rPr>
        <w:rFonts w:ascii="Arial Narrow" w:hAnsi="Arial Narrow"/>
      </w:rPr>
      <w:t>Controlled by: DP</w:t>
    </w:r>
  </w:p>
  <w:p w14:paraId="1C88F88F" w14:textId="77777777" w:rsidR="00A1242B" w:rsidRDefault="00A12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2E8B1" w14:textId="77777777" w:rsidR="000F187F" w:rsidRDefault="000F187F" w:rsidP="008B0A13">
      <w:r>
        <w:separator/>
      </w:r>
    </w:p>
  </w:footnote>
  <w:footnote w:type="continuationSeparator" w:id="0">
    <w:p w14:paraId="1B510DE7" w14:textId="77777777" w:rsidR="000F187F" w:rsidRDefault="000F187F" w:rsidP="008B0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4950"/>
    <w:multiLevelType w:val="hybridMultilevel"/>
    <w:tmpl w:val="85CC4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E0A8C"/>
    <w:multiLevelType w:val="hybridMultilevel"/>
    <w:tmpl w:val="E974C2D2"/>
    <w:lvl w:ilvl="0" w:tplc="FB988684">
      <w:numFmt w:val="bullet"/>
      <w:lvlText w:val="-"/>
      <w:lvlJc w:val="left"/>
      <w:pPr>
        <w:ind w:left="36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32A23"/>
    <w:multiLevelType w:val="hybridMultilevel"/>
    <w:tmpl w:val="140EC6AC"/>
    <w:lvl w:ilvl="0" w:tplc="9CB08EA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A0D48"/>
    <w:multiLevelType w:val="hybridMultilevel"/>
    <w:tmpl w:val="1FC8B14C"/>
    <w:lvl w:ilvl="0" w:tplc="1042214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07A61"/>
    <w:multiLevelType w:val="hybridMultilevel"/>
    <w:tmpl w:val="588A22A0"/>
    <w:lvl w:ilvl="0" w:tplc="4FCA5884">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C5375"/>
    <w:multiLevelType w:val="hybridMultilevel"/>
    <w:tmpl w:val="1D28FFA4"/>
    <w:lvl w:ilvl="0" w:tplc="AAAE5FC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80D1F"/>
    <w:multiLevelType w:val="hybridMultilevel"/>
    <w:tmpl w:val="3DE281B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2966683D"/>
    <w:multiLevelType w:val="hybridMultilevel"/>
    <w:tmpl w:val="E9C49DE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29E45389"/>
    <w:multiLevelType w:val="hybridMultilevel"/>
    <w:tmpl w:val="A70AB0C2"/>
    <w:lvl w:ilvl="0" w:tplc="F54853F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5F3F10"/>
    <w:multiLevelType w:val="hybridMultilevel"/>
    <w:tmpl w:val="55E21308"/>
    <w:lvl w:ilvl="0" w:tplc="7778A1D0">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70D7C"/>
    <w:multiLevelType w:val="hybridMultilevel"/>
    <w:tmpl w:val="44107684"/>
    <w:lvl w:ilvl="0" w:tplc="240E7BC8">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956BB"/>
    <w:multiLevelType w:val="hybridMultilevel"/>
    <w:tmpl w:val="8452BBCE"/>
    <w:lvl w:ilvl="0" w:tplc="0514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62AEB"/>
    <w:multiLevelType w:val="hybridMultilevel"/>
    <w:tmpl w:val="6204C00E"/>
    <w:lvl w:ilvl="0" w:tplc="82A20C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7B6F46"/>
    <w:multiLevelType w:val="hybridMultilevel"/>
    <w:tmpl w:val="23084406"/>
    <w:lvl w:ilvl="0" w:tplc="56D23BA8">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877C6"/>
    <w:multiLevelType w:val="hybridMultilevel"/>
    <w:tmpl w:val="C78C0474"/>
    <w:lvl w:ilvl="0" w:tplc="5AC23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21971"/>
    <w:multiLevelType w:val="hybridMultilevel"/>
    <w:tmpl w:val="7FEE6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F672DE"/>
    <w:multiLevelType w:val="hybridMultilevel"/>
    <w:tmpl w:val="0F80EE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7A52636"/>
    <w:multiLevelType w:val="hybridMultilevel"/>
    <w:tmpl w:val="19DA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80F6E"/>
    <w:multiLevelType w:val="hybridMultilevel"/>
    <w:tmpl w:val="4AD2B930"/>
    <w:lvl w:ilvl="0" w:tplc="C06A4696">
      <w:start w:val="13"/>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65A47"/>
    <w:multiLevelType w:val="hybridMultilevel"/>
    <w:tmpl w:val="1EA2A444"/>
    <w:lvl w:ilvl="0" w:tplc="C0423FAC">
      <w:numFmt w:val="bullet"/>
      <w:lvlText w:val="-"/>
      <w:lvlJc w:val="left"/>
      <w:pPr>
        <w:ind w:left="288" w:hanging="288"/>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318D4"/>
    <w:multiLevelType w:val="hybridMultilevel"/>
    <w:tmpl w:val="4EC40EB6"/>
    <w:lvl w:ilvl="0" w:tplc="04090001">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078E9"/>
    <w:multiLevelType w:val="hybridMultilevel"/>
    <w:tmpl w:val="A80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86FCE"/>
    <w:multiLevelType w:val="hybridMultilevel"/>
    <w:tmpl w:val="381CFDA0"/>
    <w:lvl w:ilvl="0" w:tplc="354E7378">
      <w:start w:val="1"/>
      <w:numFmt w:val="bullet"/>
      <w:lvlText w:val="-"/>
      <w:lvlJc w:val="left"/>
      <w:pPr>
        <w:ind w:left="288" w:hanging="288"/>
      </w:pPr>
      <w:rPr>
        <w:rFonts w:ascii="StobiSerif Regular" w:eastAsia="Times New Roman" w:hAnsi="StobiSerif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153E9"/>
    <w:multiLevelType w:val="hybridMultilevel"/>
    <w:tmpl w:val="CD32897A"/>
    <w:lvl w:ilvl="0" w:tplc="5A12D73C">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736DD"/>
    <w:multiLevelType w:val="hybridMultilevel"/>
    <w:tmpl w:val="316456D6"/>
    <w:lvl w:ilvl="0" w:tplc="2640E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nsid w:val="6B4B66EE"/>
    <w:multiLevelType w:val="hybridMultilevel"/>
    <w:tmpl w:val="176A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F3A91"/>
    <w:multiLevelType w:val="hybridMultilevel"/>
    <w:tmpl w:val="F49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37CA3"/>
    <w:multiLevelType w:val="hybridMultilevel"/>
    <w:tmpl w:val="8FBE009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F25FDB"/>
    <w:multiLevelType w:val="hybridMultilevel"/>
    <w:tmpl w:val="2618F042"/>
    <w:lvl w:ilvl="0" w:tplc="AF1AE81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27"/>
  </w:num>
  <w:num w:numId="5">
    <w:abstractNumId w:val="8"/>
  </w:num>
  <w:num w:numId="6">
    <w:abstractNumId w:val="22"/>
  </w:num>
  <w:num w:numId="7">
    <w:abstractNumId w:val="0"/>
  </w:num>
  <w:num w:numId="8">
    <w:abstractNumId w:val="3"/>
  </w:num>
  <w:num w:numId="9">
    <w:abstractNumId w:val="28"/>
  </w:num>
  <w:num w:numId="10">
    <w:abstractNumId w:val="20"/>
  </w:num>
  <w:num w:numId="11">
    <w:abstractNumId w:val="12"/>
  </w:num>
  <w:num w:numId="12">
    <w:abstractNumId w:val="15"/>
  </w:num>
  <w:num w:numId="13">
    <w:abstractNumId w:val="4"/>
  </w:num>
  <w:num w:numId="14">
    <w:abstractNumId w:val="17"/>
  </w:num>
  <w:num w:numId="15">
    <w:abstractNumId w:val="21"/>
  </w:num>
  <w:num w:numId="16">
    <w:abstractNumId w:val="1"/>
  </w:num>
  <w:num w:numId="17">
    <w:abstractNumId w:val="24"/>
  </w:num>
  <w:num w:numId="18">
    <w:abstractNumId w:val="18"/>
  </w:num>
  <w:num w:numId="19">
    <w:abstractNumId w:val="9"/>
  </w:num>
  <w:num w:numId="20">
    <w:abstractNumId w:val="23"/>
  </w:num>
  <w:num w:numId="21">
    <w:abstractNumId w:val="5"/>
  </w:num>
  <w:num w:numId="22">
    <w:abstractNumId w:val="10"/>
  </w:num>
  <w:num w:numId="23">
    <w:abstractNumId w:val="14"/>
  </w:num>
  <w:num w:numId="24">
    <w:abstractNumId w:val="11"/>
  </w:num>
  <w:num w:numId="25">
    <w:abstractNumId w:val="13"/>
  </w:num>
  <w:num w:numId="26">
    <w:abstractNumId w:val="25"/>
  </w:num>
  <w:num w:numId="27">
    <w:abstractNumId w:val="26"/>
  </w:num>
  <w:num w:numId="28">
    <w:abstractNumId w:val="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E13B8"/>
    <w:rsid w:val="00000D98"/>
    <w:rsid w:val="000017F1"/>
    <w:rsid w:val="00005B76"/>
    <w:rsid w:val="00006189"/>
    <w:rsid w:val="000113DF"/>
    <w:rsid w:val="00012AA7"/>
    <w:rsid w:val="000130A4"/>
    <w:rsid w:val="00016F1C"/>
    <w:rsid w:val="00022C9F"/>
    <w:rsid w:val="000262B9"/>
    <w:rsid w:val="00026BE0"/>
    <w:rsid w:val="00027F23"/>
    <w:rsid w:val="00031B91"/>
    <w:rsid w:val="00031EB1"/>
    <w:rsid w:val="00033144"/>
    <w:rsid w:val="000343DC"/>
    <w:rsid w:val="00036536"/>
    <w:rsid w:val="00036B0E"/>
    <w:rsid w:val="0003784B"/>
    <w:rsid w:val="000410DF"/>
    <w:rsid w:val="00041FEA"/>
    <w:rsid w:val="00042566"/>
    <w:rsid w:val="0004544D"/>
    <w:rsid w:val="00045DE3"/>
    <w:rsid w:val="000542CF"/>
    <w:rsid w:val="00054473"/>
    <w:rsid w:val="000546C3"/>
    <w:rsid w:val="00055A50"/>
    <w:rsid w:val="00055EDB"/>
    <w:rsid w:val="00056FBE"/>
    <w:rsid w:val="00057904"/>
    <w:rsid w:val="00060B86"/>
    <w:rsid w:val="00061883"/>
    <w:rsid w:val="00062E2A"/>
    <w:rsid w:val="0006396B"/>
    <w:rsid w:val="00064633"/>
    <w:rsid w:val="0006485C"/>
    <w:rsid w:val="00064F23"/>
    <w:rsid w:val="000709D8"/>
    <w:rsid w:val="00071863"/>
    <w:rsid w:val="00072A1C"/>
    <w:rsid w:val="00074A6F"/>
    <w:rsid w:val="000752D3"/>
    <w:rsid w:val="0007661F"/>
    <w:rsid w:val="0008052D"/>
    <w:rsid w:val="00082B54"/>
    <w:rsid w:val="00084C18"/>
    <w:rsid w:val="00084EC5"/>
    <w:rsid w:val="0009051B"/>
    <w:rsid w:val="00094277"/>
    <w:rsid w:val="000972C0"/>
    <w:rsid w:val="000A3CFF"/>
    <w:rsid w:val="000A5CD0"/>
    <w:rsid w:val="000A765A"/>
    <w:rsid w:val="000A7CBB"/>
    <w:rsid w:val="000B0BF2"/>
    <w:rsid w:val="000B1242"/>
    <w:rsid w:val="000B287B"/>
    <w:rsid w:val="000B40F5"/>
    <w:rsid w:val="000B7456"/>
    <w:rsid w:val="000C23C1"/>
    <w:rsid w:val="000C307B"/>
    <w:rsid w:val="000C45B3"/>
    <w:rsid w:val="000D2C17"/>
    <w:rsid w:val="000D76DA"/>
    <w:rsid w:val="000D78AD"/>
    <w:rsid w:val="000E1F75"/>
    <w:rsid w:val="000E28DF"/>
    <w:rsid w:val="000E30CB"/>
    <w:rsid w:val="000E4771"/>
    <w:rsid w:val="000E47BF"/>
    <w:rsid w:val="000E7343"/>
    <w:rsid w:val="000F187F"/>
    <w:rsid w:val="000F687C"/>
    <w:rsid w:val="000F710B"/>
    <w:rsid w:val="000F7EA6"/>
    <w:rsid w:val="00103D3B"/>
    <w:rsid w:val="00111308"/>
    <w:rsid w:val="00111878"/>
    <w:rsid w:val="00112D27"/>
    <w:rsid w:val="00114005"/>
    <w:rsid w:val="00116979"/>
    <w:rsid w:val="00117614"/>
    <w:rsid w:val="00120203"/>
    <w:rsid w:val="00120229"/>
    <w:rsid w:val="00121F6E"/>
    <w:rsid w:val="00123825"/>
    <w:rsid w:val="001246CF"/>
    <w:rsid w:val="00124850"/>
    <w:rsid w:val="00124CAB"/>
    <w:rsid w:val="0012616E"/>
    <w:rsid w:val="0012771C"/>
    <w:rsid w:val="001279D3"/>
    <w:rsid w:val="00130B4F"/>
    <w:rsid w:val="00130BAF"/>
    <w:rsid w:val="00132B76"/>
    <w:rsid w:val="001332D9"/>
    <w:rsid w:val="001341E7"/>
    <w:rsid w:val="001343EA"/>
    <w:rsid w:val="001349FA"/>
    <w:rsid w:val="0013638F"/>
    <w:rsid w:val="0013787A"/>
    <w:rsid w:val="001408C1"/>
    <w:rsid w:val="00143A54"/>
    <w:rsid w:val="001516B1"/>
    <w:rsid w:val="001533FE"/>
    <w:rsid w:val="00155E13"/>
    <w:rsid w:val="00156949"/>
    <w:rsid w:val="001605DC"/>
    <w:rsid w:val="00161FEE"/>
    <w:rsid w:val="00162EEA"/>
    <w:rsid w:val="00163B51"/>
    <w:rsid w:val="00164099"/>
    <w:rsid w:val="00164FFD"/>
    <w:rsid w:val="0017368C"/>
    <w:rsid w:val="00174150"/>
    <w:rsid w:val="00176C4A"/>
    <w:rsid w:val="0018089F"/>
    <w:rsid w:val="00187ADD"/>
    <w:rsid w:val="001914D8"/>
    <w:rsid w:val="0019258E"/>
    <w:rsid w:val="0019462B"/>
    <w:rsid w:val="00194CD8"/>
    <w:rsid w:val="0019687B"/>
    <w:rsid w:val="00197D02"/>
    <w:rsid w:val="001A0A1A"/>
    <w:rsid w:val="001A1833"/>
    <w:rsid w:val="001A22D0"/>
    <w:rsid w:val="001A28E5"/>
    <w:rsid w:val="001A49B0"/>
    <w:rsid w:val="001A4ADA"/>
    <w:rsid w:val="001A500D"/>
    <w:rsid w:val="001A51B6"/>
    <w:rsid w:val="001A744E"/>
    <w:rsid w:val="001B2337"/>
    <w:rsid w:val="001B257C"/>
    <w:rsid w:val="001B2B9B"/>
    <w:rsid w:val="001B43FB"/>
    <w:rsid w:val="001C0974"/>
    <w:rsid w:val="001C1F72"/>
    <w:rsid w:val="001C3EB5"/>
    <w:rsid w:val="001C4DB4"/>
    <w:rsid w:val="001C5E0C"/>
    <w:rsid w:val="001C769E"/>
    <w:rsid w:val="001D0355"/>
    <w:rsid w:val="001D1968"/>
    <w:rsid w:val="001D1F09"/>
    <w:rsid w:val="001D53D2"/>
    <w:rsid w:val="001D588C"/>
    <w:rsid w:val="001D7211"/>
    <w:rsid w:val="001E2697"/>
    <w:rsid w:val="001E35DF"/>
    <w:rsid w:val="001E382C"/>
    <w:rsid w:val="001E4671"/>
    <w:rsid w:val="001E7DCE"/>
    <w:rsid w:val="001F0DE3"/>
    <w:rsid w:val="001F163C"/>
    <w:rsid w:val="001F2291"/>
    <w:rsid w:val="001F26BF"/>
    <w:rsid w:val="001F3302"/>
    <w:rsid w:val="001F538F"/>
    <w:rsid w:val="001F5EE0"/>
    <w:rsid w:val="001F6626"/>
    <w:rsid w:val="001F6E24"/>
    <w:rsid w:val="0020335D"/>
    <w:rsid w:val="002075A3"/>
    <w:rsid w:val="00207D8A"/>
    <w:rsid w:val="002132E3"/>
    <w:rsid w:val="002138B4"/>
    <w:rsid w:val="00214186"/>
    <w:rsid w:val="00214222"/>
    <w:rsid w:val="00214379"/>
    <w:rsid w:val="002150F6"/>
    <w:rsid w:val="0021528E"/>
    <w:rsid w:val="00216FC7"/>
    <w:rsid w:val="0021706C"/>
    <w:rsid w:val="00217AE8"/>
    <w:rsid w:val="00217E40"/>
    <w:rsid w:val="00220B91"/>
    <w:rsid w:val="00223DD2"/>
    <w:rsid w:val="00225B8D"/>
    <w:rsid w:val="00226306"/>
    <w:rsid w:val="00232F27"/>
    <w:rsid w:val="00232FD2"/>
    <w:rsid w:val="00233934"/>
    <w:rsid w:val="002345EA"/>
    <w:rsid w:val="002346D9"/>
    <w:rsid w:val="00235ECA"/>
    <w:rsid w:val="00236F64"/>
    <w:rsid w:val="0023709E"/>
    <w:rsid w:val="00240DC4"/>
    <w:rsid w:val="00242AC6"/>
    <w:rsid w:val="00242DC4"/>
    <w:rsid w:val="00244525"/>
    <w:rsid w:val="002446D3"/>
    <w:rsid w:val="002462EE"/>
    <w:rsid w:val="00246DFC"/>
    <w:rsid w:val="00246E62"/>
    <w:rsid w:val="00251995"/>
    <w:rsid w:val="00252954"/>
    <w:rsid w:val="00252EA4"/>
    <w:rsid w:val="00252EED"/>
    <w:rsid w:val="002605FC"/>
    <w:rsid w:val="002615B3"/>
    <w:rsid w:val="002629C0"/>
    <w:rsid w:val="00262FC4"/>
    <w:rsid w:val="0026347D"/>
    <w:rsid w:val="002639C3"/>
    <w:rsid w:val="00264EC3"/>
    <w:rsid w:val="00266DA7"/>
    <w:rsid w:val="00267618"/>
    <w:rsid w:val="002715CC"/>
    <w:rsid w:val="0027209E"/>
    <w:rsid w:val="002748D1"/>
    <w:rsid w:val="002756D6"/>
    <w:rsid w:val="002816DF"/>
    <w:rsid w:val="00281A28"/>
    <w:rsid w:val="00283ED6"/>
    <w:rsid w:val="00284D2E"/>
    <w:rsid w:val="002867A7"/>
    <w:rsid w:val="0028696A"/>
    <w:rsid w:val="00287641"/>
    <w:rsid w:val="00290FCD"/>
    <w:rsid w:val="002915E7"/>
    <w:rsid w:val="002931FE"/>
    <w:rsid w:val="00294118"/>
    <w:rsid w:val="00296876"/>
    <w:rsid w:val="002A0272"/>
    <w:rsid w:val="002A04DC"/>
    <w:rsid w:val="002A1B34"/>
    <w:rsid w:val="002A2502"/>
    <w:rsid w:val="002A2D76"/>
    <w:rsid w:val="002A639A"/>
    <w:rsid w:val="002A6511"/>
    <w:rsid w:val="002B0173"/>
    <w:rsid w:val="002B0266"/>
    <w:rsid w:val="002B04C8"/>
    <w:rsid w:val="002B0666"/>
    <w:rsid w:val="002B1456"/>
    <w:rsid w:val="002B2BE6"/>
    <w:rsid w:val="002B3B82"/>
    <w:rsid w:val="002B3CC9"/>
    <w:rsid w:val="002B3FCE"/>
    <w:rsid w:val="002B5F40"/>
    <w:rsid w:val="002B64C3"/>
    <w:rsid w:val="002B79EE"/>
    <w:rsid w:val="002C20A9"/>
    <w:rsid w:val="002C23D9"/>
    <w:rsid w:val="002C7D0C"/>
    <w:rsid w:val="002D125A"/>
    <w:rsid w:val="002D3699"/>
    <w:rsid w:val="002D46A9"/>
    <w:rsid w:val="002D4781"/>
    <w:rsid w:val="002D515F"/>
    <w:rsid w:val="002D64DC"/>
    <w:rsid w:val="002D67AE"/>
    <w:rsid w:val="002D6888"/>
    <w:rsid w:val="002D6E24"/>
    <w:rsid w:val="002D78C7"/>
    <w:rsid w:val="002E2A04"/>
    <w:rsid w:val="002E2C26"/>
    <w:rsid w:val="002E38AA"/>
    <w:rsid w:val="002E4756"/>
    <w:rsid w:val="002E56DC"/>
    <w:rsid w:val="002E7CD5"/>
    <w:rsid w:val="002F086A"/>
    <w:rsid w:val="002F0C43"/>
    <w:rsid w:val="002F25DD"/>
    <w:rsid w:val="002F2C5B"/>
    <w:rsid w:val="002F2DB5"/>
    <w:rsid w:val="002F452B"/>
    <w:rsid w:val="002F5A22"/>
    <w:rsid w:val="002F7E39"/>
    <w:rsid w:val="003001C3"/>
    <w:rsid w:val="00300421"/>
    <w:rsid w:val="0030071B"/>
    <w:rsid w:val="00301627"/>
    <w:rsid w:val="00302046"/>
    <w:rsid w:val="00312793"/>
    <w:rsid w:val="00314BC5"/>
    <w:rsid w:val="0031544B"/>
    <w:rsid w:val="00316215"/>
    <w:rsid w:val="00320F2E"/>
    <w:rsid w:val="0032283D"/>
    <w:rsid w:val="00322FC3"/>
    <w:rsid w:val="0032325A"/>
    <w:rsid w:val="00323C91"/>
    <w:rsid w:val="00325DED"/>
    <w:rsid w:val="0033012D"/>
    <w:rsid w:val="00340022"/>
    <w:rsid w:val="00340609"/>
    <w:rsid w:val="00343B7F"/>
    <w:rsid w:val="003459AA"/>
    <w:rsid w:val="00345D14"/>
    <w:rsid w:val="0034680D"/>
    <w:rsid w:val="003469BB"/>
    <w:rsid w:val="003501DF"/>
    <w:rsid w:val="003501E5"/>
    <w:rsid w:val="003562A8"/>
    <w:rsid w:val="003572B4"/>
    <w:rsid w:val="00360C7E"/>
    <w:rsid w:val="0036269C"/>
    <w:rsid w:val="003642BD"/>
    <w:rsid w:val="00365DDA"/>
    <w:rsid w:val="00367D34"/>
    <w:rsid w:val="0037131A"/>
    <w:rsid w:val="00371D96"/>
    <w:rsid w:val="003724E4"/>
    <w:rsid w:val="00372876"/>
    <w:rsid w:val="00373908"/>
    <w:rsid w:val="00375E12"/>
    <w:rsid w:val="00377545"/>
    <w:rsid w:val="00377D81"/>
    <w:rsid w:val="0038065E"/>
    <w:rsid w:val="00380B01"/>
    <w:rsid w:val="00381588"/>
    <w:rsid w:val="00384C02"/>
    <w:rsid w:val="00390B8E"/>
    <w:rsid w:val="00391C18"/>
    <w:rsid w:val="00392BB5"/>
    <w:rsid w:val="003942EE"/>
    <w:rsid w:val="00394CDD"/>
    <w:rsid w:val="00396D7A"/>
    <w:rsid w:val="00397BF5"/>
    <w:rsid w:val="00397E2A"/>
    <w:rsid w:val="003A1A7C"/>
    <w:rsid w:val="003A278D"/>
    <w:rsid w:val="003A3105"/>
    <w:rsid w:val="003A32F6"/>
    <w:rsid w:val="003A4676"/>
    <w:rsid w:val="003B0F1D"/>
    <w:rsid w:val="003B1686"/>
    <w:rsid w:val="003B4333"/>
    <w:rsid w:val="003B4D78"/>
    <w:rsid w:val="003B5FB8"/>
    <w:rsid w:val="003C0BC3"/>
    <w:rsid w:val="003C0DD3"/>
    <w:rsid w:val="003C1531"/>
    <w:rsid w:val="003C3A7E"/>
    <w:rsid w:val="003C4C49"/>
    <w:rsid w:val="003C71B9"/>
    <w:rsid w:val="003C78E4"/>
    <w:rsid w:val="003C7AF4"/>
    <w:rsid w:val="003D2496"/>
    <w:rsid w:val="003D38F2"/>
    <w:rsid w:val="003D3963"/>
    <w:rsid w:val="003D4581"/>
    <w:rsid w:val="003D4781"/>
    <w:rsid w:val="003D740B"/>
    <w:rsid w:val="003D76AD"/>
    <w:rsid w:val="003E352F"/>
    <w:rsid w:val="003E3CA2"/>
    <w:rsid w:val="003E45C1"/>
    <w:rsid w:val="003E46DD"/>
    <w:rsid w:val="003E477B"/>
    <w:rsid w:val="003E4B59"/>
    <w:rsid w:val="003E7032"/>
    <w:rsid w:val="003E74C2"/>
    <w:rsid w:val="003F04FE"/>
    <w:rsid w:val="003F1091"/>
    <w:rsid w:val="003F2B39"/>
    <w:rsid w:val="003F2EE6"/>
    <w:rsid w:val="003F411D"/>
    <w:rsid w:val="003F472C"/>
    <w:rsid w:val="003F48BF"/>
    <w:rsid w:val="003F50BE"/>
    <w:rsid w:val="003F5B35"/>
    <w:rsid w:val="003F5DC4"/>
    <w:rsid w:val="003F6E14"/>
    <w:rsid w:val="004045D9"/>
    <w:rsid w:val="0040539D"/>
    <w:rsid w:val="004079A1"/>
    <w:rsid w:val="00407F12"/>
    <w:rsid w:val="00411922"/>
    <w:rsid w:val="004134F4"/>
    <w:rsid w:val="00414745"/>
    <w:rsid w:val="004152E8"/>
    <w:rsid w:val="0041735B"/>
    <w:rsid w:val="00420FBD"/>
    <w:rsid w:val="00421A68"/>
    <w:rsid w:val="0042313A"/>
    <w:rsid w:val="00424F02"/>
    <w:rsid w:val="00425DCB"/>
    <w:rsid w:val="004269F9"/>
    <w:rsid w:val="00426D69"/>
    <w:rsid w:val="00427A04"/>
    <w:rsid w:val="0043073F"/>
    <w:rsid w:val="0043169F"/>
    <w:rsid w:val="004336D3"/>
    <w:rsid w:val="00433B05"/>
    <w:rsid w:val="00434F92"/>
    <w:rsid w:val="00435A75"/>
    <w:rsid w:val="004368C2"/>
    <w:rsid w:val="00436CD5"/>
    <w:rsid w:val="004430D3"/>
    <w:rsid w:val="0044432D"/>
    <w:rsid w:val="00446EEE"/>
    <w:rsid w:val="00447C65"/>
    <w:rsid w:val="004520A8"/>
    <w:rsid w:val="00457244"/>
    <w:rsid w:val="004605CD"/>
    <w:rsid w:val="00460EBF"/>
    <w:rsid w:val="0046100D"/>
    <w:rsid w:val="004615AA"/>
    <w:rsid w:val="004640B0"/>
    <w:rsid w:val="00464F30"/>
    <w:rsid w:val="00466460"/>
    <w:rsid w:val="00471B42"/>
    <w:rsid w:val="00473960"/>
    <w:rsid w:val="00473E6E"/>
    <w:rsid w:val="00473F57"/>
    <w:rsid w:val="00476241"/>
    <w:rsid w:val="004817CB"/>
    <w:rsid w:val="0048382C"/>
    <w:rsid w:val="00483B71"/>
    <w:rsid w:val="0048461B"/>
    <w:rsid w:val="00485726"/>
    <w:rsid w:val="00485B78"/>
    <w:rsid w:val="00485CD0"/>
    <w:rsid w:val="00493399"/>
    <w:rsid w:val="00495E83"/>
    <w:rsid w:val="00497E51"/>
    <w:rsid w:val="004A12CE"/>
    <w:rsid w:val="004A4170"/>
    <w:rsid w:val="004A4FFB"/>
    <w:rsid w:val="004A7658"/>
    <w:rsid w:val="004A795C"/>
    <w:rsid w:val="004B274C"/>
    <w:rsid w:val="004B29FB"/>
    <w:rsid w:val="004B2BB0"/>
    <w:rsid w:val="004B2F2F"/>
    <w:rsid w:val="004B43E6"/>
    <w:rsid w:val="004B6835"/>
    <w:rsid w:val="004B6D58"/>
    <w:rsid w:val="004C214D"/>
    <w:rsid w:val="004C4EDD"/>
    <w:rsid w:val="004C5CD7"/>
    <w:rsid w:val="004D0215"/>
    <w:rsid w:val="004D25C8"/>
    <w:rsid w:val="004D59A7"/>
    <w:rsid w:val="004D6BD5"/>
    <w:rsid w:val="004E0651"/>
    <w:rsid w:val="004E6FDD"/>
    <w:rsid w:val="004F43C1"/>
    <w:rsid w:val="00500B4D"/>
    <w:rsid w:val="0050162B"/>
    <w:rsid w:val="005020D6"/>
    <w:rsid w:val="00502490"/>
    <w:rsid w:val="0050358C"/>
    <w:rsid w:val="00504D2D"/>
    <w:rsid w:val="005104CC"/>
    <w:rsid w:val="005217A7"/>
    <w:rsid w:val="00523EE6"/>
    <w:rsid w:val="00524404"/>
    <w:rsid w:val="00524E6C"/>
    <w:rsid w:val="00526EDE"/>
    <w:rsid w:val="00527A26"/>
    <w:rsid w:val="005345C0"/>
    <w:rsid w:val="00534610"/>
    <w:rsid w:val="00540530"/>
    <w:rsid w:val="00541641"/>
    <w:rsid w:val="00541F39"/>
    <w:rsid w:val="00542700"/>
    <w:rsid w:val="00542BD2"/>
    <w:rsid w:val="00544BFA"/>
    <w:rsid w:val="005456EF"/>
    <w:rsid w:val="00545F1D"/>
    <w:rsid w:val="005467DB"/>
    <w:rsid w:val="00550200"/>
    <w:rsid w:val="00550594"/>
    <w:rsid w:val="00552F67"/>
    <w:rsid w:val="00554388"/>
    <w:rsid w:val="005558DD"/>
    <w:rsid w:val="005602CC"/>
    <w:rsid w:val="005617A9"/>
    <w:rsid w:val="0056280C"/>
    <w:rsid w:val="00563362"/>
    <w:rsid w:val="00565E5B"/>
    <w:rsid w:val="005660EC"/>
    <w:rsid w:val="005703F1"/>
    <w:rsid w:val="00570F3F"/>
    <w:rsid w:val="005739DE"/>
    <w:rsid w:val="005743C6"/>
    <w:rsid w:val="0057441C"/>
    <w:rsid w:val="005758C7"/>
    <w:rsid w:val="00577B07"/>
    <w:rsid w:val="00577C2E"/>
    <w:rsid w:val="00580942"/>
    <w:rsid w:val="005835B9"/>
    <w:rsid w:val="005856BE"/>
    <w:rsid w:val="0058682D"/>
    <w:rsid w:val="005876BF"/>
    <w:rsid w:val="00587FA2"/>
    <w:rsid w:val="0059218E"/>
    <w:rsid w:val="0059261E"/>
    <w:rsid w:val="005977BA"/>
    <w:rsid w:val="005A0567"/>
    <w:rsid w:val="005A36C2"/>
    <w:rsid w:val="005A48A3"/>
    <w:rsid w:val="005A4E3B"/>
    <w:rsid w:val="005A5634"/>
    <w:rsid w:val="005A7ABC"/>
    <w:rsid w:val="005B095B"/>
    <w:rsid w:val="005B2B29"/>
    <w:rsid w:val="005B39C4"/>
    <w:rsid w:val="005B3EB2"/>
    <w:rsid w:val="005B4BD0"/>
    <w:rsid w:val="005B65EF"/>
    <w:rsid w:val="005B6F10"/>
    <w:rsid w:val="005D0636"/>
    <w:rsid w:val="005D074E"/>
    <w:rsid w:val="005D2572"/>
    <w:rsid w:val="005D2674"/>
    <w:rsid w:val="005D612D"/>
    <w:rsid w:val="005E019D"/>
    <w:rsid w:val="005E13B8"/>
    <w:rsid w:val="005E22F3"/>
    <w:rsid w:val="005E42AE"/>
    <w:rsid w:val="005E6894"/>
    <w:rsid w:val="005E75DA"/>
    <w:rsid w:val="005E7FBF"/>
    <w:rsid w:val="005F10EA"/>
    <w:rsid w:val="005F1276"/>
    <w:rsid w:val="005F1515"/>
    <w:rsid w:val="005F5EAF"/>
    <w:rsid w:val="00600C6C"/>
    <w:rsid w:val="00601A66"/>
    <w:rsid w:val="00603A28"/>
    <w:rsid w:val="0060410F"/>
    <w:rsid w:val="006103C4"/>
    <w:rsid w:val="0061304D"/>
    <w:rsid w:val="0061340B"/>
    <w:rsid w:val="00617485"/>
    <w:rsid w:val="00620DDD"/>
    <w:rsid w:val="00621562"/>
    <w:rsid w:val="006240EA"/>
    <w:rsid w:val="0062421F"/>
    <w:rsid w:val="006244B4"/>
    <w:rsid w:val="00624594"/>
    <w:rsid w:val="00630E88"/>
    <w:rsid w:val="006341ED"/>
    <w:rsid w:val="00636834"/>
    <w:rsid w:val="00636BDD"/>
    <w:rsid w:val="00640460"/>
    <w:rsid w:val="00641659"/>
    <w:rsid w:val="0064262D"/>
    <w:rsid w:val="00642B2F"/>
    <w:rsid w:val="00645674"/>
    <w:rsid w:val="006475B9"/>
    <w:rsid w:val="00647DFA"/>
    <w:rsid w:val="006516BE"/>
    <w:rsid w:val="00651E13"/>
    <w:rsid w:val="00653D3D"/>
    <w:rsid w:val="0065725A"/>
    <w:rsid w:val="00657C35"/>
    <w:rsid w:val="0066022E"/>
    <w:rsid w:val="00664E5F"/>
    <w:rsid w:val="00664F3E"/>
    <w:rsid w:val="00665A50"/>
    <w:rsid w:val="00665C0B"/>
    <w:rsid w:val="0067361C"/>
    <w:rsid w:val="00682EE2"/>
    <w:rsid w:val="00683BCF"/>
    <w:rsid w:val="00684F64"/>
    <w:rsid w:val="006A113B"/>
    <w:rsid w:val="006A674A"/>
    <w:rsid w:val="006A73E5"/>
    <w:rsid w:val="006B2BA7"/>
    <w:rsid w:val="006C0308"/>
    <w:rsid w:val="006C0575"/>
    <w:rsid w:val="006C09A4"/>
    <w:rsid w:val="006C16CC"/>
    <w:rsid w:val="006C17DD"/>
    <w:rsid w:val="006C3046"/>
    <w:rsid w:val="006C4784"/>
    <w:rsid w:val="006C4938"/>
    <w:rsid w:val="006C4E2F"/>
    <w:rsid w:val="006C513F"/>
    <w:rsid w:val="006C7E13"/>
    <w:rsid w:val="006D1D86"/>
    <w:rsid w:val="006D2443"/>
    <w:rsid w:val="006D24CE"/>
    <w:rsid w:val="006D2E41"/>
    <w:rsid w:val="006D3A43"/>
    <w:rsid w:val="006D3E8E"/>
    <w:rsid w:val="006D6A20"/>
    <w:rsid w:val="006E1F47"/>
    <w:rsid w:val="006E209F"/>
    <w:rsid w:val="006E20EC"/>
    <w:rsid w:val="006E21AC"/>
    <w:rsid w:val="006E2563"/>
    <w:rsid w:val="006E271D"/>
    <w:rsid w:val="006E27B7"/>
    <w:rsid w:val="006F0C40"/>
    <w:rsid w:val="006F5AC9"/>
    <w:rsid w:val="006F615B"/>
    <w:rsid w:val="007007E3"/>
    <w:rsid w:val="00701AF4"/>
    <w:rsid w:val="00701B78"/>
    <w:rsid w:val="00702315"/>
    <w:rsid w:val="00702A7E"/>
    <w:rsid w:val="007046C8"/>
    <w:rsid w:val="007057E2"/>
    <w:rsid w:val="00705B55"/>
    <w:rsid w:val="00707A7D"/>
    <w:rsid w:val="00707D4F"/>
    <w:rsid w:val="007108D1"/>
    <w:rsid w:val="0071168B"/>
    <w:rsid w:val="007119F3"/>
    <w:rsid w:val="00712316"/>
    <w:rsid w:val="007141C4"/>
    <w:rsid w:val="007149D7"/>
    <w:rsid w:val="007165EA"/>
    <w:rsid w:val="007166EE"/>
    <w:rsid w:val="00720227"/>
    <w:rsid w:val="00722269"/>
    <w:rsid w:val="0072271E"/>
    <w:rsid w:val="00723A84"/>
    <w:rsid w:val="007268FA"/>
    <w:rsid w:val="00727D3D"/>
    <w:rsid w:val="00730CC7"/>
    <w:rsid w:val="0073151C"/>
    <w:rsid w:val="007341A4"/>
    <w:rsid w:val="007364AF"/>
    <w:rsid w:val="00740598"/>
    <w:rsid w:val="00740EA3"/>
    <w:rsid w:val="007425D3"/>
    <w:rsid w:val="007441F0"/>
    <w:rsid w:val="00744249"/>
    <w:rsid w:val="00745A50"/>
    <w:rsid w:val="0074659F"/>
    <w:rsid w:val="00747C0A"/>
    <w:rsid w:val="00747CEC"/>
    <w:rsid w:val="00750651"/>
    <w:rsid w:val="007507F1"/>
    <w:rsid w:val="0075168C"/>
    <w:rsid w:val="00752190"/>
    <w:rsid w:val="0075371E"/>
    <w:rsid w:val="00755530"/>
    <w:rsid w:val="00755D1E"/>
    <w:rsid w:val="0075652E"/>
    <w:rsid w:val="007567E2"/>
    <w:rsid w:val="00757A6B"/>
    <w:rsid w:val="00757D56"/>
    <w:rsid w:val="007603D3"/>
    <w:rsid w:val="007623E5"/>
    <w:rsid w:val="00762E5B"/>
    <w:rsid w:val="00763E38"/>
    <w:rsid w:val="00764733"/>
    <w:rsid w:val="00764BFF"/>
    <w:rsid w:val="007678D2"/>
    <w:rsid w:val="00771A50"/>
    <w:rsid w:val="00772613"/>
    <w:rsid w:val="007749AF"/>
    <w:rsid w:val="007764E1"/>
    <w:rsid w:val="00780689"/>
    <w:rsid w:val="0078206A"/>
    <w:rsid w:val="00782902"/>
    <w:rsid w:val="00783EE3"/>
    <w:rsid w:val="00783FCC"/>
    <w:rsid w:val="00784702"/>
    <w:rsid w:val="007852E0"/>
    <w:rsid w:val="0078615F"/>
    <w:rsid w:val="0078734B"/>
    <w:rsid w:val="00794EB7"/>
    <w:rsid w:val="00796E60"/>
    <w:rsid w:val="00797256"/>
    <w:rsid w:val="007A1F5B"/>
    <w:rsid w:val="007A388B"/>
    <w:rsid w:val="007A4F01"/>
    <w:rsid w:val="007A6FFF"/>
    <w:rsid w:val="007B0DBC"/>
    <w:rsid w:val="007B13D1"/>
    <w:rsid w:val="007B2616"/>
    <w:rsid w:val="007B568E"/>
    <w:rsid w:val="007B7B8A"/>
    <w:rsid w:val="007C4688"/>
    <w:rsid w:val="007C4B1F"/>
    <w:rsid w:val="007C7E53"/>
    <w:rsid w:val="007D1BC4"/>
    <w:rsid w:val="007D2563"/>
    <w:rsid w:val="007D25F2"/>
    <w:rsid w:val="007D34AE"/>
    <w:rsid w:val="007D3F20"/>
    <w:rsid w:val="007D547A"/>
    <w:rsid w:val="007D7026"/>
    <w:rsid w:val="007E13CB"/>
    <w:rsid w:val="007E506B"/>
    <w:rsid w:val="007E6BCD"/>
    <w:rsid w:val="007E7B40"/>
    <w:rsid w:val="007F0091"/>
    <w:rsid w:val="007F079E"/>
    <w:rsid w:val="007F3E9C"/>
    <w:rsid w:val="007F452B"/>
    <w:rsid w:val="007F5537"/>
    <w:rsid w:val="007F6177"/>
    <w:rsid w:val="007F632B"/>
    <w:rsid w:val="008013E9"/>
    <w:rsid w:val="0080166F"/>
    <w:rsid w:val="00802184"/>
    <w:rsid w:val="008035C3"/>
    <w:rsid w:val="008046B1"/>
    <w:rsid w:val="00810110"/>
    <w:rsid w:val="00810E14"/>
    <w:rsid w:val="00812567"/>
    <w:rsid w:val="008145FE"/>
    <w:rsid w:val="00814F21"/>
    <w:rsid w:val="0081508A"/>
    <w:rsid w:val="008156DB"/>
    <w:rsid w:val="00815A64"/>
    <w:rsid w:val="0081617C"/>
    <w:rsid w:val="00821172"/>
    <w:rsid w:val="0083021A"/>
    <w:rsid w:val="008302A4"/>
    <w:rsid w:val="008318AC"/>
    <w:rsid w:val="008344EC"/>
    <w:rsid w:val="00834C8C"/>
    <w:rsid w:val="00840318"/>
    <w:rsid w:val="008403E1"/>
    <w:rsid w:val="008406E6"/>
    <w:rsid w:val="00840ADB"/>
    <w:rsid w:val="00840C32"/>
    <w:rsid w:val="008434F4"/>
    <w:rsid w:val="0084424C"/>
    <w:rsid w:val="0084619A"/>
    <w:rsid w:val="008463BB"/>
    <w:rsid w:val="00846D22"/>
    <w:rsid w:val="0084796A"/>
    <w:rsid w:val="00847BBA"/>
    <w:rsid w:val="00851189"/>
    <w:rsid w:val="00851439"/>
    <w:rsid w:val="008525EC"/>
    <w:rsid w:val="00853F07"/>
    <w:rsid w:val="00855BA8"/>
    <w:rsid w:val="008601F7"/>
    <w:rsid w:val="00860A71"/>
    <w:rsid w:val="00861BF6"/>
    <w:rsid w:val="00861DA1"/>
    <w:rsid w:val="0086276F"/>
    <w:rsid w:val="00864EA7"/>
    <w:rsid w:val="008707BA"/>
    <w:rsid w:val="00870BD8"/>
    <w:rsid w:val="00873126"/>
    <w:rsid w:val="00873ECC"/>
    <w:rsid w:val="00874245"/>
    <w:rsid w:val="008758C2"/>
    <w:rsid w:val="008775A9"/>
    <w:rsid w:val="0087764A"/>
    <w:rsid w:val="00877674"/>
    <w:rsid w:val="0088295D"/>
    <w:rsid w:val="00885A5D"/>
    <w:rsid w:val="0089056E"/>
    <w:rsid w:val="00890F16"/>
    <w:rsid w:val="008964F0"/>
    <w:rsid w:val="00897611"/>
    <w:rsid w:val="00897A87"/>
    <w:rsid w:val="008A0959"/>
    <w:rsid w:val="008A304D"/>
    <w:rsid w:val="008A6246"/>
    <w:rsid w:val="008A6CC8"/>
    <w:rsid w:val="008A78B7"/>
    <w:rsid w:val="008B0A13"/>
    <w:rsid w:val="008B0C3C"/>
    <w:rsid w:val="008B1F1F"/>
    <w:rsid w:val="008B317F"/>
    <w:rsid w:val="008B52CB"/>
    <w:rsid w:val="008B59DB"/>
    <w:rsid w:val="008B6EDE"/>
    <w:rsid w:val="008C102C"/>
    <w:rsid w:val="008C2AEC"/>
    <w:rsid w:val="008C7EBB"/>
    <w:rsid w:val="008D1D12"/>
    <w:rsid w:val="008D2758"/>
    <w:rsid w:val="008D2F12"/>
    <w:rsid w:val="008D3D8D"/>
    <w:rsid w:val="008D45A9"/>
    <w:rsid w:val="008D4820"/>
    <w:rsid w:val="008D4BEF"/>
    <w:rsid w:val="008D737F"/>
    <w:rsid w:val="008E3951"/>
    <w:rsid w:val="008E3BBA"/>
    <w:rsid w:val="008E45AC"/>
    <w:rsid w:val="008E5866"/>
    <w:rsid w:val="008E7FE4"/>
    <w:rsid w:val="008F2BDB"/>
    <w:rsid w:val="008F2DB2"/>
    <w:rsid w:val="008F40AC"/>
    <w:rsid w:val="008F6E01"/>
    <w:rsid w:val="009010F5"/>
    <w:rsid w:val="00904D62"/>
    <w:rsid w:val="009109F3"/>
    <w:rsid w:val="00910F17"/>
    <w:rsid w:val="00911EFE"/>
    <w:rsid w:val="00913956"/>
    <w:rsid w:val="00913ABF"/>
    <w:rsid w:val="00914FD1"/>
    <w:rsid w:val="0092158B"/>
    <w:rsid w:val="00923415"/>
    <w:rsid w:val="00924421"/>
    <w:rsid w:val="00927FE9"/>
    <w:rsid w:val="00932C7E"/>
    <w:rsid w:val="00932D22"/>
    <w:rsid w:val="00934D9B"/>
    <w:rsid w:val="009404FB"/>
    <w:rsid w:val="009406CC"/>
    <w:rsid w:val="00941238"/>
    <w:rsid w:val="009423DD"/>
    <w:rsid w:val="00942789"/>
    <w:rsid w:val="00945C1E"/>
    <w:rsid w:val="009471F0"/>
    <w:rsid w:val="00950D8A"/>
    <w:rsid w:val="00951C8E"/>
    <w:rsid w:val="00951CD3"/>
    <w:rsid w:val="00955A08"/>
    <w:rsid w:val="009564E5"/>
    <w:rsid w:val="0095688F"/>
    <w:rsid w:val="00960330"/>
    <w:rsid w:val="009603E3"/>
    <w:rsid w:val="00967BEE"/>
    <w:rsid w:val="009703CB"/>
    <w:rsid w:val="0097070D"/>
    <w:rsid w:val="00970FD5"/>
    <w:rsid w:val="00973257"/>
    <w:rsid w:val="00973570"/>
    <w:rsid w:val="009764F8"/>
    <w:rsid w:val="009805E1"/>
    <w:rsid w:val="00982120"/>
    <w:rsid w:val="009830B3"/>
    <w:rsid w:val="009844E8"/>
    <w:rsid w:val="00986B10"/>
    <w:rsid w:val="00990F80"/>
    <w:rsid w:val="00993245"/>
    <w:rsid w:val="00993AAF"/>
    <w:rsid w:val="00996FAA"/>
    <w:rsid w:val="00997A3E"/>
    <w:rsid w:val="00997E07"/>
    <w:rsid w:val="009A31E8"/>
    <w:rsid w:val="009A3D28"/>
    <w:rsid w:val="009A4252"/>
    <w:rsid w:val="009A6099"/>
    <w:rsid w:val="009A6D1A"/>
    <w:rsid w:val="009B0A2B"/>
    <w:rsid w:val="009B1137"/>
    <w:rsid w:val="009B272F"/>
    <w:rsid w:val="009B283D"/>
    <w:rsid w:val="009B315C"/>
    <w:rsid w:val="009B421C"/>
    <w:rsid w:val="009B4C6C"/>
    <w:rsid w:val="009B5247"/>
    <w:rsid w:val="009B66CE"/>
    <w:rsid w:val="009B7014"/>
    <w:rsid w:val="009B7EEE"/>
    <w:rsid w:val="009C0C73"/>
    <w:rsid w:val="009C1A3B"/>
    <w:rsid w:val="009C2648"/>
    <w:rsid w:val="009C49AA"/>
    <w:rsid w:val="009C5B81"/>
    <w:rsid w:val="009C5E4F"/>
    <w:rsid w:val="009C65B5"/>
    <w:rsid w:val="009D15A7"/>
    <w:rsid w:val="009D377C"/>
    <w:rsid w:val="009E2027"/>
    <w:rsid w:val="009E3471"/>
    <w:rsid w:val="009E3B2E"/>
    <w:rsid w:val="009E4FFA"/>
    <w:rsid w:val="009E70B2"/>
    <w:rsid w:val="009E7200"/>
    <w:rsid w:val="009E7C64"/>
    <w:rsid w:val="009F157F"/>
    <w:rsid w:val="009F4D39"/>
    <w:rsid w:val="009F4E58"/>
    <w:rsid w:val="009F78F2"/>
    <w:rsid w:val="00A02C71"/>
    <w:rsid w:val="00A05736"/>
    <w:rsid w:val="00A05D4B"/>
    <w:rsid w:val="00A06D2B"/>
    <w:rsid w:val="00A07259"/>
    <w:rsid w:val="00A11DAF"/>
    <w:rsid w:val="00A11DFA"/>
    <w:rsid w:val="00A1242B"/>
    <w:rsid w:val="00A13C89"/>
    <w:rsid w:val="00A171D5"/>
    <w:rsid w:val="00A1762F"/>
    <w:rsid w:val="00A179C0"/>
    <w:rsid w:val="00A22D6E"/>
    <w:rsid w:val="00A24E48"/>
    <w:rsid w:val="00A343BE"/>
    <w:rsid w:val="00A3657A"/>
    <w:rsid w:val="00A37691"/>
    <w:rsid w:val="00A37BC9"/>
    <w:rsid w:val="00A40057"/>
    <w:rsid w:val="00A42412"/>
    <w:rsid w:val="00A44B51"/>
    <w:rsid w:val="00A459F5"/>
    <w:rsid w:val="00A45D91"/>
    <w:rsid w:val="00A537AE"/>
    <w:rsid w:val="00A57F75"/>
    <w:rsid w:val="00A608F2"/>
    <w:rsid w:val="00A61166"/>
    <w:rsid w:val="00A6262B"/>
    <w:rsid w:val="00A62AA9"/>
    <w:rsid w:val="00A644EF"/>
    <w:rsid w:val="00A65460"/>
    <w:rsid w:val="00A709E9"/>
    <w:rsid w:val="00A729F0"/>
    <w:rsid w:val="00A75178"/>
    <w:rsid w:val="00A75A0E"/>
    <w:rsid w:val="00A77CF3"/>
    <w:rsid w:val="00A77E3E"/>
    <w:rsid w:val="00A80806"/>
    <w:rsid w:val="00A80DAC"/>
    <w:rsid w:val="00A82720"/>
    <w:rsid w:val="00A82E44"/>
    <w:rsid w:val="00A85411"/>
    <w:rsid w:val="00A86606"/>
    <w:rsid w:val="00A90F05"/>
    <w:rsid w:val="00A91F0C"/>
    <w:rsid w:val="00A92F8A"/>
    <w:rsid w:val="00A95B96"/>
    <w:rsid w:val="00AA07B7"/>
    <w:rsid w:val="00AA3967"/>
    <w:rsid w:val="00AA641D"/>
    <w:rsid w:val="00AA72C7"/>
    <w:rsid w:val="00AC0914"/>
    <w:rsid w:val="00AC253B"/>
    <w:rsid w:val="00AC26C3"/>
    <w:rsid w:val="00AC618E"/>
    <w:rsid w:val="00AD02B8"/>
    <w:rsid w:val="00AD2FFF"/>
    <w:rsid w:val="00AE190E"/>
    <w:rsid w:val="00AE3D95"/>
    <w:rsid w:val="00AE4D1B"/>
    <w:rsid w:val="00AE6DCE"/>
    <w:rsid w:val="00AF218F"/>
    <w:rsid w:val="00AF4E21"/>
    <w:rsid w:val="00AF7BBA"/>
    <w:rsid w:val="00B0078C"/>
    <w:rsid w:val="00B01508"/>
    <w:rsid w:val="00B06C73"/>
    <w:rsid w:val="00B10E94"/>
    <w:rsid w:val="00B1176D"/>
    <w:rsid w:val="00B12823"/>
    <w:rsid w:val="00B12EFB"/>
    <w:rsid w:val="00B130F6"/>
    <w:rsid w:val="00B1330C"/>
    <w:rsid w:val="00B133E8"/>
    <w:rsid w:val="00B1563D"/>
    <w:rsid w:val="00B15ADB"/>
    <w:rsid w:val="00B16D11"/>
    <w:rsid w:val="00B17A52"/>
    <w:rsid w:val="00B24423"/>
    <w:rsid w:val="00B24CD1"/>
    <w:rsid w:val="00B24FE1"/>
    <w:rsid w:val="00B32350"/>
    <w:rsid w:val="00B33519"/>
    <w:rsid w:val="00B35E17"/>
    <w:rsid w:val="00B4068A"/>
    <w:rsid w:val="00B406F2"/>
    <w:rsid w:val="00B4303E"/>
    <w:rsid w:val="00B44607"/>
    <w:rsid w:val="00B44A3C"/>
    <w:rsid w:val="00B50473"/>
    <w:rsid w:val="00B50E52"/>
    <w:rsid w:val="00B52693"/>
    <w:rsid w:val="00B54B92"/>
    <w:rsid w:val="00B55A7B"/>
    <w:rsid w:val="00B56A9B"/>
    <w:rsid w:val="00B57AA3"/>
    <w:rsid w:val="00B62A16"/>
    <w:rsid w:val="00B641B3"/>
    <w:rsid w:val="00B71617"/>
    <w:rsid w:val="00B747A7"/>
    <w:rsid w:val="00B74956"/>
    <w:rsid w:val="00B779E4"/>
    <w:rsid w:val="00B83661"/>
    <w:rsid w:val="00B85B4E"/>
    <w:rsid w:val="00B863C9"/>
    <w:rsid w:val="00B87C6C"/>
    <w:rsid w:val="00B932C2"/>
    <w:rsid w:val="00B93E8A"/>
    <w:rsid w:val="00B95839"/>
    <w:rsid w:val="00B9768F"/>
    <w:rsid w:val="00BA1AB7"/>
    <w:rsid w:val="00BA2272"/>
    <w:rsid w:val="00BA22D8"/>
    <w:rsid w:val="00BA2466"/>
    <w:rsid w:val="00BA257B"/>
    <w:rsid w:val="00BA25D5"/>
    <w:rsid w:val="00BA2675"/>
    <w:rsid w:val="00BA2C4B"/>
    <w:rsid w:val="00BA4170"/>
    <w:rsid w:val="00BA6CEC"/>
    <w:rsid w:val="00BA75DC"/>
    <w:rsid w:val="00BB185E"/>
    <w:rsid w:val="00BB4617"/>
    <w:rsid w:val="00BC0E16"/>
    <w:rsid w:val="00BC0F93"/>
    <w:rsid w:val="00BC2178"/>
    <w:rsid w:val="00BC21E1"/>
    <w:rsid w:val="00BC4069"/>
    <w:rsid w:val="00BC49C3"/>
    <w:rsid w:val="00BC5772"/>
    <w:rsid w:val="00BC71A7"/>
    <w:rsid w:val="00BD3B2D"/>
    <w:rsid w:val="00BE361A"/>
    <w:rsid w:val="00BE5C15"/>
    <w:rsid w:val="00BE743B"/>
    <w:rsid w:val="00BF1634"/>
    <w:rsid w:val="00BF1758"/>
    <w:rsid w:val="00BF1C08"/>
    <w:rsid w:val="00BF201C"/>
    <w:rsid w:val="00BF5273"/>
    <w:rsid w:val="00BF7B8A"/>
    <w:rsid w:val="00C002AB"/>
    <w:rsid w:val="00C004CC"/>
    <w:rsid w:val="00C00B4A"/>
    <w:rsid w:val="00C00F13"/>
    <w:rsid w:val="00C02DEB"/>
    <w:rsid w:val="00C04422"/>
    <w:rsid w:val="00C06C33"/>
    <w:rsid w:val="00C10583"/>
    <w:rsid w:val="00C108A1"/>
    <w:rsid w:val="00C15F87"/>
    <w:rsid w:val="00C16CE6"/>
    <w:rsid w:val="00C16F07"/>
    <w:rsid w:val="00C1736D"/>
    <w:rsid w:val="00C20442"/>
    <w:rsid w:val="00C23BC2"/>
    <w:rsid w:val="00C24168"/>
    <w:rsid w:val="00C25FFC"/>
    <w:rsid w:val="00C265EF"/>
    <w:rsid w:val="00C30BDE"/>
    <w:rsid w:val="00C319A1"/>
    <w:rsid w:val="00C3435C"/>
    <w:rsid w:val="00C352E8"/>
    <w:rsid w:val="00C35EC3"/>
    <w:rsid w:val="00C369B8"/>
    <w:rsid w:val="00C36AC9"/>
    <w:rsid w:val="00C372AC"/>
    <w:rsid w:val="00C37693"/>
    <w:rsid w:val="00C4015A"/>
    <w:rsid w:val="00C4025C"/>
    <w:rsid w:val="00C41A2D"/>
    <w:rsid w:val="00C42344"/>
    <w:rsid w:val="00C443C3"/>
    <w:rsid w:val="00C44F9B"/>
    <w:rsid w:val="00C45ABD"/>
    <w:rsid w:val="00C47F2A"/>
    <w:rsid w:val="00C50405"/>
    <w:rsid w:val="00C5356E"/>
    <w:rsid w:val="00C55CE7"/>
    <w:rsid w:val="00C62F54"/>
    <w:rsid w:val="00C678FC"/>
    <w:rsid w:val="00C70A69"/>
    <w:rsid w:val="00C71480"/>
    <w:rsid w:val="00C733DE"/>
    <w:rsid w:val="00C75803"/>
    <w:rsid w:val="00C76CD3"/>
    <w:rsid w:val="00C835CF"/>
    <w:rsid w:val="00C835FF"/>
    <w:rsid w:val="00C83804"/>
    <w:rsid w:val="00C853E6"/>
    <w:rsid w:val="00C86521"/>
    <w:rsid w:val="00C8687A"/>
    <w:rsid w:val="00C91B75"/>
    <w:rsid w:val="00C91B86"/>
    <w:rsid w:val="00C92421"/>
    <w:rsid w:val="00C939B9"/>
    <w:rsid w:val="00C94D6D"/>
    <w:rsid w:val="00C978D3"/>
    <w:rsid w:val="00CA0245"/>
    <w:rsid w:val="00CA2209"/>
    <w:rsid w:val="00CA3A84"/>
    <w:rsid w:val="00CA4CE2"/>
    <w:rsid w:val="00CA7FFE"/>
    <w:rsid w:val="00CB001C"/>
    <w:rsid w:val="00CB13E7"/>
    <w:rsid w:val="00CB1484"/>
    <w:rsid w:val="00CB1969"/>
    <w:rsid w:val="00CB217F"/>
    <w:rsid w:val="00CB36FA"/>
    <w:rsid w:val="00CB483B"/>
    <w:rsid w:val="00CB7BC7"/>
    <w:rsid w:val="00CC362B"/>
    <w:rsid w:val="00CC561C"/>
    <w:rsid w:val="00CC5979"/>
    <w:rsid w:val="00CC5DC1"/>
    <w:rsid w:val="00CC68C9"/>
    <w:rsid w:val="00CD02F4"/>
    <w:rsid w:val="00CD11B8"/>
    <w:rsid w:val="00CD1B99"/>
    <w:rsid w:val="00CD4A2B"/>
    <w:rsid w:val="00CD7064"/>
    <w:rsid w:val="00CE054E"/>
    <w:rsid w:val="00CE1980"/>
    <w:rsid w:val="00CE1F7C"/>
    <w:rsid w:val="00CE2505"/>
    <w:rsid w:val="00CE3A52"/>
    <w:rsid w:val="00CE49B9"/>
    <w:rsid w:val="00CE77E1"/>
    <w:rsid w:val="00CF35C4"/>
    <w:rsid w:val="00CF4C5F"/>
    <w:rsid w:val="00D01631"/>
    <w:rsid w:val="00D023FB"/>
    <w:rsid w:val="00D04E71"/>
    <w:rsid w:val="00D07BE3"/>
    <w:rsid w:val="00D10D26"/>
    <w:rsid w:val="00D1202B"/>
    <w:rsid w:val="00D12234"/>
    <w:rsid w:val="00D13A2A"/>
    <w:rsid w:val="00D200D7"/>
    <w:rsid w:val="00D20825"/>
    <w:rsid w:val="00D20C01"/>
    <w:rsid w:val="00D21429"/>
    <w:rsid w:val="00D22029"/>
    <w:rsid w:val="00D227EF"/>
    <w:rsid w:val="00D24305"/>
    <w:rsid w:val="00D25378"/>
    <w:rsid w:val="00D25BDB"/>
    <w:rsid w:val="00D33BF0"/>
    <w:rsid w:val="00D41B72"/>
    <w:rsid w:val="00D4201B"/>
    <w:rsid w:val="00D4249E"/>
    <w:rsid w:val="00D45363"/>
    <w:rsid w:val="00D50AD3"/>
    <w:rsid w:val="00D51E88"/>
    <w:rsid w:val="00D53E93"/>
    <w:rsid w:val="00D55D2C"/>
    <w:rsid w:val="00D56F6F"/>
    <w:rsid w:val="00D611C8"/>
    <w:rsid w:val="00D61230"/>
    <w:rsid w:val="00D619B2"/>
    <w:rsid w:val="00D62E59"/>
    <w:rsid w:val="00D63BE1"/>
    <w:rsid w:val="00D65E1F"/>
    <w:rsid w:val="00D66327"/>
    <w:rsid w:val="00D667EE"/>
    <w:rsid w:val="00D6789C"/>
    <w:rsid w:val="00D731A9"/>
    <w:rsid w:val="00D73D3D"/>
    <w:rsid w:val="00D74412"/>
    <w:rsid w:val="00D74743"/>
    <w:rsid w:val="00D74E16"/>
    <w:rsid w:val="00D806A5"/>
    <w:rsid w:val="00D80CF8"/>
    <w:rsid w:val="00D8554C"/>
    <w:rsid w:val="00D86CB3"/>
    <w:rsid w:val="00D92808"/>
    <w:rsid w:val="00D95F93"/>
    <w:rsid w:val="00D97BA0"/>
    <w:rsid w:val="00DA136D"/>
    <w:rsid w:val="00DA60A6"/>
    <w:rsid w:val="00DA6D62"/>
    <w:rsid w:val="00DB034A"/>
    <w:rsid w:val="00DB40EF"/>
    <w:rsid w:val="00DB7A18"/>
    <w:rsid w:val="00DC0C38"/>
    <w:rsid w:val="00DC16C0"/>
    <w:rsid w:val="00DC2FAF"/>
    <w:rsid w:val="00DC3640"/>
    <w:rsid w:val="00DC7CFB"/>
    <w:rsid w:val="00DD1B97"/>
    <w:rsid w:val="00DD529B"/>
    <w:rsid w:val="00DD74F7"/>
    <w:rsid w:val="00DE03BF"/>
    <w:rsid w:val="00DE1367"/>
    <w:rsid w:val="00DE2510"/>
    <w:rsid w:val="00DE3A9A"/>
    <w:rsid w:val="00DE4D24"/>
    <w:rsid w:val="00DE61D2"/>
    <w:rsid w:val="00DF0DD5"/>
    <w:rsid w:val="00DF247C"/>
    <w:rsid w:val="00DF2CC6"/>
    <w:rsid w:val="00DF4EAB"/>
    <w:rsid w:val="00DF5BFA"/>
    <w:rsid w:val="00DF675E"/>
    <w:rsid w:val="00DF6F25"/>
    <w:rsid w:val="00E0298E"/>
    <w:rsid w:val="00E02DE4"/>
    <w:rsid w:val="00E02EE1"/>
    <w:rsid w:val="00E02FA1"/>
    <w:rsid w:val="00E038C0"/>
    <w:rsid w:val="00E0399A"/>
    <w:rsid w:val="00E06F45"/>
    <w:rsid w:val="00E07D7B"/>
    <w:rsid w:val="00E106D7"/>
    <w:rsid w:val="00E10F1B"/>
    <w:rsid w:val="00E121A1"/>
    <w:rsid w:val="00E132D9"/>
    <w:rsid w:val="00E16D41"/>
    <w:rsid w:val="00E173B5"/>
    <w:rsid w:val="00E17882"/>
    <w:rsid w:val="00E202F3"/>
    <w:rsid w:val="00E20B01"/>
    <w:rsid w:val="00E210DC"/>
    <w:rsid w:val="00E22A3A"/>
    <w:rsid w:val="00E23D23"/>
    <w:rsid w:val="00E24840"/>
    <w:rsid w:val="00E2731C"/>
    <w:rsid w:val="00E27AEC"/>
    <w:rsid w:val="00E32806"/>
    <w:rsid w:val="00E32996"/>
    <w:rsid w:val="00E33020"/>
    <w:rsid w:val="00E3506C"/>
    <w:rsid w:val="00E36424"/>
    <w:rsid w:val="00E369CE"/>
    <w:rsid w:val="00E370BA"/>
    <w:rsid w:val="00E37CCB"/>
    <w:rsid w:val="00E40E82"/>
    <w:rsid w:val="00E41DDC"/>
    <w:rsid w:val="00E42FAF"/>
    <w:rsid w:val="00E43D67"/>
    <w:rsid w:val="00E443F6"/>
    <w:rsid w:val="00E46C21"/>
    <w:rsid w:val="00E47D59"/>
    <w:rsid w:val="00E51606"/>
    <w:rsid w:val="00E52E30"/>
    <w:rsid w:val="00E532C8"/>
    <w:rsid w:val="00E5468F"/>
    <w:rsid w:val="00E54702"/>
    <w:rsid w:val="00E573DF"/>
    <w:rsid w:val="00E616E6"/>
    <w:rsid w:val="00E62D4F"/>
    <w:rsid w:val="00E67530"/>
    <w:rsid w:val="00E67E58"/>
    <w:rsid w:val="00E7241B"/>
    <w:rsid w:val="00E73EA6"/>
    <w:rsid w:val="00E77D05"/>
    <w:rsid w:val="00E80C77"/>
    <w:rsid w:val="00E811A3"/>
    <w:rsid w:val="00E81A17"/>
    <w:rsid w:val="00E8353E"/>
    <w:rsid w:val="00E84A25"/>
    <w:rsid w:val="00E859B6"/>
    <w:rsid w:val="00E85B38"/>
    <w:rsid w:val="00E87771"/>
    <w:rsid w:val="00E91F77"/>
    <w:rsid w:val="00E93244"/>
    <w:rsid w:val="00E9331C"/>
    <w:rsid w:val="00E951A1"/>
    <w:rsid w:val="00E9522F"/>
    <w:rsid w:val="00E954CD"/>
    <w:rsid w:val="00E965A4"/>
    <w:rsid w:val="00E97D75"/>
    <w:rsid w:val="00EA26DB"/>
    <w:rsid w:val="00EA2F1F"/>
    <w:rsid w:val="00EA7E1E"/>
    <w:rsid w:val="00EB1A04"/>
    <w:rsid w:val="00EB3630"/>
    <w:rsid w:val="00EB54EA"/>
    <w:rsid w:val="00EB5622"/>
    <w:rsid w:val="00EB574B"/>
    <w:rsid w:val="00EB6F2C"/>
    <w:rsid w:val="00EB7486"/>
    <w:rsid w:val="00EC05A9"/>
    <w:rsid w:val="00EC2C07"/>
    <w:rsid w:val="00EC4D9E"/>
    <w:rsid w:val="00EC6C4F"/>
    <w:rsid w:val="00ED032C"/>
    <w:rsid w:val="00ED1AB7"/>
    <w:rsid w:val="00ED4C38"/>
    <w:rsid w:val="00ED7ECA"/>
    <w:rsid w:val="00ED7ED2"/>
    <w:rsid w:val="00EE0914"/>
    <w:rsid w:val="00EE13B2"/>
    <w:rsid w:val="00EE5189"/>
    <w:rsid w:val="00EE53C7"/>
    <w:rsid w:val="00EE71A6"/>
    <w:rsid w:val="00EE7E4E"/>
    <w:rsid w:val="00EF1E0C"/>
    <w:rsid w:val="00EF64BD"/>
    <w:rsid w:val="00F00732"/>
    <w:rsid w:val="00F0150E"/>
    <w:rsid w:val="00F01D1D"/>
    <w:rsid w:val="00F06E79"/>
    <w:rsid w:val="00F07EF1"/>
    <w:rsid w:val="00F10ACA"/>
    <w:rsid w:val="00F1186B"/>
    <w:rsid w:val="00F1522F"/>
    <w:rsid w:val="00F15588"/>
    <w:rsid w:val="00F21580"/>
    <w:rsid w:val="00F22449"/>
    <w:rsid w:val="00F26208"/>
    <w:rsid w:val="00F26DDA"/>
    <w:rsid w:val="00F318F4"/>
    <w:rsid w:val="00F31DDD"/>
    <w:rsid w:val="00F32C86"/>
    <w:rsid w:val="00F332A1"/>
    <w:rsid w:val="00F36F78"/>
    <w:rsid w:val="00F37328"/>
    <w:rsid w:val="00F41609"/>
    <w:rsid w:val="00F463F5"/>
    <w:rsid w:val="00F46C55"/>
    <w:rsid w:val="00F515E9"/>
    <w:rsid w:val="00F51C3D"/>
    <w:rsid w:val="00F533D1"/>
    <w:rsid w:val="00F569A7"/>
    <w:rsid w:val="00F569E9"/>
    <w:rsid w:val="00F64721"/>
    <w:rsid w:val="00F65563"/>
    <w:rsid w:val="00F66A15"/>
    <w:rsid w:val="00F6725A"/>
    <w:rsid w:val="00F67E3B"/>
    <w:rsid w:val="00F706E4"/>
    <w:rsid w:val="00F71402"/>
    <w:rsid w:val="00F7250F"/>
    <w:rsid w:val="00F734EC"/>
    <w:rsid w:val="00F7392C"/>
    <w:rsid w:val="00F7394D"/>
    <w:rsid w:val="00F73CFD"/>
    <w:rsid w:val="00F80590"/>
    <w:rsid w:val="00F806B0"/>
    <w:rsid w:val="00F8168E"/>
    <w:rsid w:val="00F84277"/>
    <w:rsid w:val="00F84E43"/>
    <w:rsid w:val="00F87B33"/>
    <w:rsid w:val="00F91FAC"/>
    <w:rsid w:val="00F9278D"/>
    <w:rsid w:val="00F93679"/>
    <w:rsid w:val="00F94005"/>
    <w:rsid w:val="00F95AEA"/>
    <w:rsid w:val="00FA4E68"/>
    <w:rsid w:val="00FA6897"/>
    <w:rsid w:val="00FA6991"/>
    <w:rsid w:val="00FB5740"/>
    <w:rsid w:val="00FB5EE6"/>
    <w:rsid w:val="00FB7860"/>
    <w:rsid w:val="00FC074D"/>
    <w:rsid w:val="00FC341A"/>
    <w:rsid w:val="00FC3EA5"/>
    <w:rsid w:val="00FC602F"/>
    <w:rsid w:val="00FC66DA"/>
    <w:rsid w:val="00FD08BD"/>
    <w:rsid w:val="00FD217E"/>
    <w:rsid w:val="00FD2F4F"/>
    <w:rsid w:val="00FD469C"/>
    <w:rsid w:val="00FD6494"/>
    <w:rsid w:val="00FE0625"/>
    <w:rsid w:val="00FE329B"/>
    <w:rsid w:val="00FE42CE"/>
    <w:rsid w:val="00FE4CCC"/>
    <w:rsid w:val="00FE796B"/>
    <w:rsid w:val="00FF1A70"/>
    <w:rsid w:val="00FF1B38"/>
    <w:rsid w:val="00FF24AD"/>
    <w:rsid w:val="00FF41C6"/>
    <w:rsid w:val="00FF437C"/>
    <w:rsid w:val="00FF4718"/>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32722"/>
  <w15:docId w15:val="{B26945F1-B0A5-4BD1-AFEF-96D412F1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B8"/>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4AF"/>
    <w:rPr>
      <w:rFonts w:ascii="Tahoma" w:hAnsi="Tahoma" w:cs="Tahoma"/>
      <w:sz w:val="16"/>
      <w:szCs w:val="16"/>
    </w:rPr>
  </w:style>
  <w:style w:type="character" w:customStyle="1" w:styleId="BalloonTextChar">
    <w:name w:val="Balloon Text Char"/>
    <w:basedOn w:val="DefaultParagraphFont"/>
    <w:link w:val="BalloonText"/>
    <w:uiPriority w:val="99"/>
    <w:semiHidden/>
    <w:rsid w:val="007364AF"/>
    <w:rPr>
      <w:rFonts w:ascii="Tahoma" w:eastAsia="Calibri" w:hAnsi="Tahoma" w:cs="Tahoma"/>
      <w:sz w:val="16"/>
      <w:szCs w:val="16"/>
      <w:lang w:val="en-GB"/>
    </w:rPr>
  </w:style>
  <w:style w:type="paragraph" w:styleId="ListParagraph">
    <w:name w:val="List Paragraph"/>
    <w:aliases w:val="Table of contents numbered,List Paragraph in table,List Paragraph1,Dot pt,F5 List Paragraph,No Spacing1,List Paragraph Char Char Char,Indicator Text,Numbered Para 1,Colorful List - Accent 11,Bullet 1,Bullet Points,Párrafo de lista"/>
    <w:basedOn w:val="Normal"/>
    <w:link w:val="ListParagraphChar"/>
    <w:uiPriority w:val="34"/>
    <w:qFormat/>
    <w:rsid w:val="007C7E53"/>
    <w:pPr>
      <w:ind w:left="720"/>
      <w:contextualSpacing/>
    </w:pPr>
  </w:style>
  <w:style w:type="character" w:styleId="Emphasis">
    <w:name w:val="Emphasis"/>
    <w:basedOn w:val="DefaultParagraphFont"/>
    <w:uiPriority w:val="20"/>
    <w:qFormat/>
    <w:rsid w:val="00447C65"/>
    <w:rPr>
      <w:i/>
      <w:iCs/>
    </w:rPr>
  </w:style>
  <w:style w:type="character" w:customStyle="1" w:styleId="ListParagraphChar">
    <w:name w:val="List Paragraph Char"/>
    <w:aliases w:val="Table of contents numbered Char,List Paragraph in table Char,List Paragraph1 Char,Dot pt Char,F5 List Paragraph Char,No Spacing1 Char,List Paragraph Char Char Char Char,Indicator Text Char,Numbered Para 1 Char,Bullet 1 Char"/>
    <w:basedOn w:val="DefaultParagraphFont"/>
    <w:link w:val="ListParagraph"/>
    <w:uiPriority w:val="34"/>
    <w:qFormat/>
    <w:locked/>
    <w:rsid w:val="00CC362B"/>
    <w:rPr>
      <w:rFonts w:ascii="Calibri" w:eastAsia="Calibri" w:hAnsi="Calibri" w:cs="Times New Roman"/>
      <w:lang w:val="en-GB"/>
    </w:rPr>
  </w:style>
  <w:style w:type="paragraph" w:styleId="Header">
    <w:name w:val="header"/>
    <w:basedOn w:val="Normal"/>
    <w:link w:val="HeaderChar"/>
    <w:uiPriority w:val="99"/>
    <w:unhideWhenUsed/>
    <w:rsid w:val="008B0A13"/>
    <w:pPr>
      <w:tabs>
        <w:tab w:val="center" w:pos="4680"/>
        <w:tab w:val="right" w:pos="9360"/>
      </w:tabs>
    </w:pPr>
  </w:style>
  <w:style w:type="character" w:customStyle="1" w:styleId="HeaderChar">
    <w:name w:val="Header Char"/>
    <w:basedOn w:val="DefaultParagraphFont"/>
    <w:link w:val="Header"/>
    <w:uiPriority w:val="99"/>
    <w:rsid w:val="008B0A13"/>
    <w:rPr>
      <w:rFonts w:ascii="Calibri" w:eastAsia="Calibri" w:hAnsi="Calibri" w:cs="Times New Roman"/>
      <w:lang w:val="en-GB"/>
    </w:rPr>
  </w:style>
  <w:style w:type="paragraph" w:styleId="Footer">
    <w:name w:val="footer"/>
    <w:basedOn w:val="Normal"/>
    <w:link w:val="FooterChar"/>
    <w:uiPriority w:val="99"/>
    <w:unhideWhenUsed/>
    <w:rsid w:val="008B0A13"/>
    <w:pPr>
      <w:tabs>
        <w:tab w:val="center" w:pos="4680"/>
        <w:tab w:val="right" w:pos="9360"/>
      </w:tabs>
    </w:pPr>
  </w:style>
  <w:style w:type="character" w:customStyle="1" w:styleId="FooterChar">
    <w:name w:val="Footer Char"/>
    <w:basedOn w:val="DefaultParagraphFont"/>
    <w:link w:val="Footer"/>
    <w:uiPriority w:val="99"/>
    <w:rsid w:val="008B0A13"/>
    <w:rPr>
      <w:rFonts w:ascii="Calibri" w:eastAsia="Calibri" w:hAnsi="Calibri" w:cs="Times New Roman"/>
      <w:lang w:val="en-GB"/>
    </w:rPr>
  </w:style>
  <w:style w:type="character" w:styleId="CommentReference">
    <w:name w:val="annotation reference"/>
    <w:basedOn w:val="DefaultParagraphFont"/>
    <w:uiPriority w:val="99"/>
    <w:semiHidden/>
    <w:unhideWhenUsed/>
    <w:rsid w:val="00252EED"/>
    <w:rPr>
      <w:sz w:val="16"/>
      <w:szCs w:val="16"/>
    </w:rPr>
  </w:style>
  <w:style w:type="paragraph" w:styleId="CommentText">
    <w:name w:val="annotation text"/>
    <w:basedOn w:val="Normal"/>
    <w:link w:val="CommentTextChar"/>
    <w:uiPriority w:val="99"/>
    <w:semiHidden/>
    <w:unhideWhenUsed/>
    <w:rsid w:val="00252EED"/>
    <w:rPr>
      <w:sz w:val="20"/>
      <w:szCs w:val="20"/>
    </w:rPr>
  </w:style>
  <w:style w:type="character" w:customStyle="1" w:styleId="CommentTextChar">
    <w:name w:val="Comment Text Char"/>
    <w:basedOn w:val="DefaultParagraphFont"/>
    <w:link w:val="CommentText"/>
    <w:uiPriority w:val="99"/>
    <w:semiHidden/>
    <w:rsid w:val="00252EE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52EED"/>
    <w:rPr>
      <w:b/>
      <w:bCs/>
    </w:rPr>
  </w:style>
  <w:style w:type="character" w:customStyle="1" w:styleId="CommentSubjectChar">
    <w:name w:val="Comment Subject Char"/>
    <w:basedOn w:val="CommentTextChar"/>
    <w:link w:val="CommentSubject"/>
    <w:uiPriority w:val="99"/>
    <w:semiHidden/>
    <w:rsid w:val="00252EED"/>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776">
      <w:bodyDiv w:val="1"/>
      <w:marLeft w:val="0"/>
      <w:marRight w:val="0"/>
      <w:marTop w:val="0"/>
      <w:marBottom w:val="0"/>
      <w:divBdr>
        <w:top w:val="none" w:sz="0" w:space="0" w:color="auto"/>
        <w:left w:val="none" w:sz="0" w:space="0" w:color="auto"/>
        <w:bottom w:val="none" w:sz="0" w:space="0" w:color="auto"/>
        <w:right w:val="none" w:sz="0" w:space="0" w:color="auto"/>
      </w:divBdr>
      <w:divsChild>
        <w:div w:id="140852641">
          <w:marLeft w:val="714"/>
          <w:marRight w:val="0"/>
          <w:marTop w:val="0"/>
          <w:marBottom w:val="120"/>
          <w:divBdr>
            <w:top w:val="none" w:sz="0" w:space="0" w:color="auto"/>
            <w:left w:val="none" w:sz="0" w:space="0" w:color="auto"/>
            <w:bottom w:val="none" w:sz="0" w:space="0" w:color="auto"/>
            <w:right w:val="none" w:sz="0" w:space="0" w:color="auto"/>
          </w:divBdr>
        </w:div>
        <w:div w:id="1709377727">
          <w:marLeft w:val="1434"/>
          <w:marRight w:val="0"/>
          <w:marTop w:val="0"/>
          <w:marBottom w:val="120"/>
          <w:divBdr>
            <w:top w:val="none" w:sz="0" w:space="0" w:color="auto"/>
            <w:left w:val="none" w:sz="0" w:space="0" w:color="auto"/>
            <w:bottom w:val="none" w:sz="0" w:space="0" w:color="auto"/>
            <w:right w:val="none" w:sz="0" w:space="0" w:color="auto"/>
          </w:divBdr>
        </w:div>
        <w:div w:id="8026361">
          <w:marLeft w:val="1434"/>
          <w:marRight w:val="0"/>
          <w:marTop w:val="0"/>
          <w:marBottom w:val="120"/>
          <w:divBdr>
            <w:top w:val="none" w:sz="0" w:space="0" w:color="auto"/>
            <w:left w:val="none" w:sz="0" w:space="0" w:color="auto"/>
            <w:bottom w:val="none" w:sz="0" w:space="0" w:color="auto"/>
            <w:right w:val="none" w:sz="0" w:space="0" w:color="auto"/>
          </w:divBdr>
        </w:div>
        <w:div w:id="505631824">
          <w:marLeft w:val="1434"/>
          <w:marRight w:val="0"/>
          <w:marTop w:val="0"/>
          <w:marBottom w:val="120"/>
          <w:divBdr>
            <w:top w:val="none" w:sz="0" w:space="0" w:color="auto"/>
            <w:left w:val="none" w:sz="0" w:space="0" w:color="auto"/>
            <w:bottom w:val="none" w:sz="0" w:space="0" w:color="auto"/>
            <w:right w:val="none" w:sz="0" w:space="0" w:color="auto"/>
          </w:divBdr>
        </w:div>
        <w:div w:id="873005221">
          <w:marLeft w:val="714"/>
          <w:marRight w:val="0"/>
          <w:marTop w:val="0"/>
          <w:marBottom w:val="120"/>
          <w:divBdr>
            <w:top w:val="none" w:sz="0" w:space="0" w:color="auto"/>
            <w:left w:val="none" w:sz="0" w:space="0" w:color="auto"/>
            <w:bottom w:val="none" w:sz="0" w:space="0" w:color="auto"/>
            <w:right w:val="none" w:sz="0" w:space="0" w:color="auto"/>
          </w:divBdr>
        </w:div>
        <w:div w:id="1218929990">
          <w:marLeft w:val="714"/>
          <w:marRight w:val="0"/>
          <w:marTop w:val="0"/>
          <w:marBottom w:val="120"/>
          <w:divBdr>
            <w:top w:val="none" w:sz="0" w:space="0" w:color="auto"/>
            <w:left w:val="none" w:sz="0" w:space="0" w:color="auto"/>
            <w:bottom w:val="none" w:sz="0" w:space="0" w:color="auto"/>
            <w:right w:val="none" w:sz="0" w:space="0" w:color="auto"/>
          </w:divBdr>
        </w:div>
        <w:div w:id="1501314886">
          <w:marLeft w:val="714"/>
          <w:marRight w:val="0"/>
          <w:marTop w:val="0"/>
          <w:marBottom w:val="120"/>
          <w:divBdr>
            <w:top w:val="none" w:sz="0" w:space="0" w:color="auto"/>
            <w:left w:val="none" w:sz="0" w:space="0" w:color="auto"/>
            <w:bottom w:val="none" w:sz="0" w:space="0" w:color="auto"/>
            <w:right w:val="none" w:sz="0" w:space="0" w:color="auto"/>
          </w:divBdr>
        </w:div>
        <w:div w:id="1970357522">
          <w:marLeft w:val="714"/>
          <w:marRight w:val="0"/>
          <w:marTop w:val="0"/>
          <w:marBottom w:val="120"/>
          <w:divBdr>
            <w:top w:val="none" w:sz="0" w:space="0" w:color="auto"/>
            <w:left w:val="none" w:sz="0" w:space="0" w:color="auto"/>
            <w:bottom w:val="none" w:sz="0" w:space="0" w:color="auto"/>
            <w:right w:val="none" w:sz="0" w:space="0" w:color="auto"/>
          </w:divBdr>
        </w:div>
        <w:div w:id="1840122851">
          <w:marLeft w:val="720"/>
          <w:marRight w:val="0"/>
          <w:marTop w:val="0"/>
          <w:marBottom w:val="120"/>
          <w:divBdr>
            <w:top w:val="none" w:sz="0" w:space="0" w:color="auto"/>
            <w:left w:val="none" w:sz="0" w:space="0" w:color="auto"/>
            <w:bottom w:val="none" w:sz="0" w:space="0" w:color="auto"/>
            <w:right w:val="none" w:sz="0" w:space="0" w:color="auto"/>
          </w:divBdr>
        </w:div>
      </w:divsChild>
    </w:div>
    <w:div w:id="460878400">
      <w:bodyDiv w:val="1"/>
      <w:marLeft w:val="0"/>
      <w:marRight w:val="0"/>
      <w:marTop w:val="0"/>
      <w:marBottom w:val="0"/>
      <w:divBdr>
        <w:top w:val="none" w:sz="0" w:space="0" w:color="auto"/>
        <w:left w:val="none" w:sz="0" w:space="0" w:color="auto"/>
        <w:bottom w:val="none" w:sz="0" w:space="0" w:color="auto"/>
        <w:right w:val="none" w:sz="0" w:space="0" w:color="auto"/>
      </w:divBdr>
    </w:div>
    <w:div w:id="1293443183">
      <w:bodyDiv w:val="1"/>
      <w:marLeft w:val="0"/>
      <w:marRight w:val="0"/>
      <w:marTop w:val="0"/>
      <w:marBottom w:val="0"/>
      <w:divBdr>
        <w:top w:val="none" w:sz="0" w:space="0" w:color="auto"/>
        <w:left w:val="none" w:sz="0" w:space="0" w:color="auto"/>
        <w:bottom w:val="none" w:sz="0" w:space="0" w:color="auto"/>
        <w:right w:val="none" w:sz="0" w:space="0" w:color="auto"/>
      </w:divBdr>
    </w:div>
    <w:div w:id="19636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3ff.com/flags/XL_flags/Macedonia_flag.gi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cauce.org/images/flags/eu-flag.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DBD5-FE5F-4064-BC06-4CFB124B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Beqiri</dc:creator>
  <cp:lastModifiedBy>Dana Petreska</cp:lastModifiedBy>
  <cp:revision>6</cp:revision>
  <cp:lastPrinted>2022-07-14T08:42:00Z</cp:lastPrinted>
  <dcterms:created xsi:type="dcterms:W3CDTF">2022-10-14T12:51:00Z</dcterms:created>
  <dcterms:modified xsi:type="dcterms:W3CDTF">2022-10-17T13:37:00Z</dcterms:modified>
</cp:coreProperties>
</file>